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F6" w:rsidRDefault="006B1EF6" w:rsidP="00C468C7">
      <w:pPr>
        <w:pStyle w:val="Heading3"/>
        <w:spacing w:after="0"/>
        <w:ind w:left="0" w:firstLine="0"/>
        <w:rPr>
          <w:rFonts w:ascii="Calibri" w:hAnsi="Calibri"/>
        </w:rPr>
        <w:sectPr w:rsidR="006B1EF6" w:rsidSect="00F457A0">
          <w:headerReference w:type="default" r:id="rId12"/>
          <w:footerReference w:type="default" r:id="rId13"/>
          <w:pgSz w:w="12240" w:h="15840"/>
          <w:pgMar w:top="720" w:right="720" w:bottom="720" w:left="720" w:header="432" w:footer="28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31"/>
        <w:tblW w:w="5000" w:type="pct"/>
        <w:tblLook w:val="04A0" w:firstRow="1" w:lastRow="0" w:firstColumn="1" w:lastColumn="0" w:noHBand="0" w:noVBand="1"/>
      </w:tblPr>
      <w:tblGrid>
        <w:gridCol w:w="9264"/>
        <w:gridCol w:w="1526"/>
      </w:tblGrid>
      <w:tr w:rsidR="006B1EF6" w:rsidRPr="00C468C7" w:rsidTr="006B1EF6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3CB6CE"/>
            <w:vAlign w:val="center"/>
          </w:tcPr>
          <w:p w:rsidR="006B1EF6" w:rsidRPr="00C468C7" w:rsidRDefault="006B1EF6" w:rsidP="006B1EF6">
            <w:pPr>
              <w:spacing w:after="0"/>
              <w:ind w:left="14" w:hanging="14"/>
              <w:jc w:val="center"/>
              <w:rPr>
                <w:rFonts w:ascii="Calibri" w:hAnsi="Calibri"/>
                <w:lang w:val="en-GB"/>
              </w:rPr>
            </w:pPr>
            <w:bookmarkStart w:id="0" w:name="_GoBack"/>
            <w:bookmarkEnd w:id="0"/>
            <w:r w:rsidRPr="0047332A">
              <w:rPr>
                <w:rFonts w:ascii="Calibri" w:hAnsi="Calibri"/>
                <w:b/>
                <w:color w:val="FFFFFF" w:themeColor="background1"/>
                <w:sz w:val="28"/>
                <w:szCs w:val="32"/>
                <w:lang w:val="en-GB"/>
              </w:rPr>
              <w:t>Checklist</w:t>
            </w:r>
          </w:p>
        </w:tc>
      </w:tr>
      <w:tr w:rsidR="006B1EF6" w:rsidRPr="00C468C7" w:rsidTr="006B1EF6">
        <w:trPr>
          <w:trHeight w:val="424"/>
        </w:trPr>
        <w:tc>
          <w:tcPr>
            <w:tcW w:w="4293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 w:rsidRPr="0047332A">
              <w:rPr>
                <w:rFonts w:ascii="Calibri" w:hAnsi="Calibri"/>
                <w:b/>
                <w:sz w:val="24"/>
                <w:szCs w:val="32"/>
                <w:lang w:val="en-GB"/>
              </w:rPr>
              <w:t>Always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</w:tcBorders>
          </w:tcPr>
          <w:p w:rsidR="006B1EF6" w:rsidRPr="00C468C7" w:rsidRDefault="006B1EF6" w:rsidP="006B1EF6">
            <w:pPr>
              <w:pStyle w:val="ListParagraph"/>
              <w:numPr>
                <w:ilvl w:val="0"/>
                <w:numId w:val="1"/>
              </w:numPr>
              <w:spacing w:after="0"/>
              <w:ind w:left="121" w:hanging="286"/>
              <w:jc w:val="center"/>
              <w:rPr>
                <w:rFonts w:ascii="Calibri" w:hAnsi="Calibri"/>
                <w:sz w:val="24"/>
                <w:szCs w:val="40"/>
                <w:lang w:val="en-GB"/>
              </w:rPr>
            </w:pPr>
            <w:r w:rsidRPr="00C468C7">
              <w:rPr>
                <w:rFonts w:ascii="Calibri" w:hAnsi="Calibri"/>
                <w:sz w:val="24"/>
                <w:szCs w:val="40"/>
                <w:lang w:val="en-GB"/>
              </w:rPr>
              <w:t>when Completed</w:t>
            </w:r>
          </w:p>
        </w:tc>
      </w:tr>
      <w:tr w:rsidR="006B1EF6" w:rsidRPr="00C468C7" w:rsidTr="006B1EF6">
        <w:tc>
          <w:tcPr>
            <w:tcW w:w="4293" w:type="pct"/>
            <w:tcBorders>
              <w:right w:val="single" w:sz="4" w:space="0" w:color="auto"/>
            </w:tcBorders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  <w:lang w:val="en-GB"/>
              </w:rPr>
            </w:pPr>
            <w:r w:rsidRPr="00C468C7">
              <w:rPr>
                <w:rFonts w:ascii="Calibri" w:hAnsi="Calibri"/>
                <w:sz w:val="24"/>
              </w:rPr>
              <w:t>Be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pro-active.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Anticipate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rather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than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react.</w:t>
            </w:r>
          </w:p>
        </w:tc>
        <w:tc>
          <w:tcPr>
            <w:tcW w:w="707" w:type="pct"/>
            <w:tcBorders>
              <w:left w:val="single" w:sz="4" w:space="0" w:color="auto"/>
            </w:tcBorders>
          </w:tcPr>
          <w:p w:rsidR="006B1EF6" w:rsidRPr="00C468C7" w:rsidRDefault="006B1EF6" w:rsidP="006B1EF6">
            <w:pPr>
              <w:spacing w:after="0"/>
              <w:jc w:val="center"/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6B1EF6" w:rsidRPr="00C468C7" w:rsidTr="006B1EF6">
        <w:trPr>
          <w:trHeight w:val="694"/>
        </w:trPr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  <w:lang w:val="en-GB"/>
              </w:rPr>
            </w:pPr>
            <w:r w:rsidRPr="00C468C7">
              <w:rPr>
                <w:rFonts w:ascii="Calibri" w:hAnsi="Calibri"/>
                <w:sz w:val="24"/>
              </w:rPr>
              <w:t>Set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good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example.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Promote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health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and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safety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awareness.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Practice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what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you preach.  Promptly correct all hazards and use PPE when needed.</w:t>
            </w:r>
          </w:p>
        </w:tc>
        <w:tc>
          <w:tcPr>
            <w:tcW w:w="707" w:type="pct"/>
          </w:tcPr>
          <w:p w:rsidR="006B1EF6" w:rsidRPr="00C468C7" w:rsidRDefault="006B1EF6" w:rsidP="006B1EF6">
            <w:pPr>
              <w:spacing w:after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1EF6" w:rsidRPr="00C468C7" w:rsidTr="006B1EF6"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  <w:lang w:val="en-GB"/>
              </w:rPr>
            </w:pPr>
            <w:r w:rsidRPr="00C468C7">
              <w:rPr>
                <w:rFonts w:ascii="Calibri" w:hAnsi="Calibri"/>
                <w:sz w:val="24"/>
              </w:rPr>
              <w:t>Encourage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workers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to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report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hazards,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close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calls,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and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injuries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and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illnesses.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Respond promptly to all reports.  Maintain open communication and encouraging atmosphere.</w:t>
            </w:r>
          </w:p>
        </w:tc>
        <w:tc>
          <w:tcPr>
            <w:tcW w:w="707" w:type="pct"/>
          </w:tcPr>
          <w:p w:rsidR="006B1EF6" w:rsidRPr="00C468C7" w:rsidRDefault="006B1EF6" w:rsidP="006B1EF6">
            <w:pPr>
              <w:spacing w:after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1EF6" w:rsidRPr="00C468C7" w:rsidTr="006B1EF6"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  <w:lang w:val="en-GB"/>
              </w:rPr>
            </w:pPr>
            <w:r w:rsidRPr="00C468C7">
              <w:rPr>
                <w:rFonts w:ascii="Calibri" w:hAnsi="Calibri"/>
                <w:sz w:val="24"/>
              </w:rPr>
              <w:t>Provide orientation to new or transferred workers</w:t>
            </w:r>
          </w:p>
        </w:tc>
        <w:tc>
          <w:tcPr>
            <w:tcW w:w="707" w:type="pct"/>
          </w:tcPr>
          <w:p w:rsidR="006B1EF6" w:rsidRPr="00C468C7" w:rsidRDefault="006B1EF6" w:rsidP="006B1EF6">
            <w:pPr>
              <w:spacing w:after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1EF6" w:rsidRPr="00C468C7" w:rsidTr="006B1EF6"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  <w:lang w:val="en-GB"/>
              </w:rPr>
            </w:pPr>
            <w:r w:rsidRPr="00C468C7">
              <w:rPr>
                <w:rFonts w:ascii="Calibri" w:hAnsi="Calibri"/>
                <w:sz w:val="24"/>
              </w:rPr>
              <w:t>Advise workers of immediate hazards</w:t>
            </w:r>
          </w:p>
        </w:tc>
        <w:tc>
          <w:tcPr>
            <w:tcW w:w="707" w:type="pct"/>
          </w:tcPr>
          <w:p w:rsidR="006B1EF6" w:rsidRPr="00C468C7" w:rsidRDefault="006B1EF6" w:rsidP="006B1EF6">
            <w:pPr>
              <w:spacing w:after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1EF6" w:rsidRPr="00C468C7" w:rsidTr="006B1EF6"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  <w:lang w:val="en-GB"/>
              </w:rPr>
            </w:pPr>
            <w:r w:rsidRPr="00C468C7">
              <w:rPr>
                <w:rFonts w:ascii="Calibri" w:hAnsi="Calibri"/>
                <w:sz w:val="24"/>
              </w:rPr>
              <w:t>Investigate near misses or accidents</w:t>
            </w:r>
          </w:p>
        </w:tc>
        <w:tc>
          <w:tcPr>
            <w:tcW w:w="707" w:type="pct"/>
          </w:tcPr>
          <w:p w:rsidR="006B1EF6" w:rsidRPr="00C468C7" w:rsidRDefault="006B1EF6" w:rsidP="006B1EF6">
            <w:pPr>
              <w:spacing w:after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1EF6" w:rsidRPr="00C468C7" w:rsidTr="006B1EF6"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</w:rPr>
            </w:pPr>
            <w:r w:rsidRPr="00C468C7">
              <w:rPr>
                <w:rFonts w:ascii="Calibri" w:hAnsi="Calibri"/>
                <w:sz w:val="24"/>
              </w:rPr>
              <w:t>Conduct worker training or arrange for it.</w:t>
            </w:r>
          </w:p>
        </w:tc>
        <w:tc>
          <w:tcPr>
            <w:tcW w:w="707" w:type="pct"/>
          </w:tcPr>
          <w:p w:rsidR="006B1EF6" w:rsidRPr="00C468C7" w:rsidRDefault="006B1EF6" w:rsidP="006B1EF6">
            <w:pPr>
              <w:spacing w:after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1EF6" w:rsidRPr="00C468C7" w:rsidTr="006B1EF6">
        <w:tc>
          <w:tcPr>
            <w:tcW w:w="5000" w:type="pct"/>
            <w:gridSpan w:val="2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lang w:val="en-GB"/>
              </w:rPr>
            </w:pPr>
            <w:r w:rsidRPr="0047332A">
              <w:rPr>
                <w:rFonts w:ascii="Calibri" w:hAnsi="Calibri"/>
                <w:b/>
                <w:sz w:val="24"/>
                <w:szCs w:val="32"/>
              </w:rPr>
              <w:t>Daily</w:t>
            </w:r>
          </w:p>
        </w:tc>
      </w:tr>
      <w:tr w:rsidR="006B1EF6" w:rsidRPr="00C468C7" w:rsidTr="006B1EF6"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</w:rPr>
            </w:pPr>
            <w:r w:rsidRPr="00C468C7">
              <w:rPr>
                <w:rFonts w:ascii="Calibri" w:hAnsi="Calibri"/>
                <w:sz w:val="24"/>
              </w:rPr>
              <w:t>Inspect</w:t>
            </w:r>
            <w:r w:rsidRPr="00C468C7">
              <w:rPr>
                <w:rFonts w:ascii="Calibri" w:hAnsi="Calibri"/>
                <w:spacing w:val="-9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the</w:t>
            </w:r>
            <w:r w:rsidRPr="00C468C7">
              <w:rPr>
                <w:rFonts w:ascii="Calibri" w:hAnsi="Calibri"/>
                <w:spacing w:val="-10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workplace</w:t>
            </w:r>
            <w:r w:rsidRPr="00C468C7">
              <w:rPr>
                <w:rFonts w:ascii="Calibri" w:hAnsi="Calibri"/>
                <w:spacing w:val="-9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informally,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looking</w:t>
            </w:r>
            <w:r w:rsidRPr="00C468C7">
              <w:rPr>
                <w:rFonts w:ascii="Calibri" w:hAnsi="Calibri"/>
                <w:spacing w:val="-9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at</w:t>
            </w:r>
            <w:r w:rsidRPr="00C468C7">
              <w:rPr>
                <w:rFonts w:ascii="Calibri" w:hAnsi="Calibri"/>
                <w:spacing w:val="-9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equipment,</w:t>
            </w:r>
            <w:r w:rsidRPr="00C468C7">
              <w:rPr>
                <w:rFonts w:ascii="Calibri" w:hAnsi="Calibri"/>
                <w:spacing w:val="-9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machinery,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housekeeping,</w:t>
            </w:r>
            <w:r w:rsidRPr="00C468C7">
              <w:rPr>
                <w:rFonts w:ascii="Calibri" w:hAnsi="Calibri"/>
                <w:spacing w:val="-9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and</w:t>
            </w:r>
            <w:r w:rsidRPr="00C468C7">
              <w:rPr>
                <w:rFonts w:ascii="Calibri" w:hAnsi="Calibri"/>
                <w:sz w:val="24"/>
              </w:rPr>
              <w:t xml:space="preserve"> general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conditions.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Make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note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of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anything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requiring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attention</w:t>
            </w:r>
          </w:p>
        </w:tc>
        <w:tc>
          <w:tcPr>
            <w:tcW w:w="707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lang w:val="en-GB"/>
              </w:rPr>
            </w:pPr>
          </w:p>
        </w:tc>
      </w:tr>
      <w:tr w:rsidR="006B1EF6" w:rsidRPr="00C468C7" w:rsidTr="006B1EF6"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</w:rPr>
            </w:pPr>
            <w:r w:rsidRPr="00C468C7">
              <w:rPr>
                <w:rFonts w:ascii="Calibri" w:hAnsi="Calibri"/>
                <w:sz w:val="24"/>
              </w:rPr>
              <w:t>Inspect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the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workplace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formally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Use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the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workplace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checklist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provided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with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this program</w:t>
            </w:r>
          </w:p>
        </w:tc>
        <w:tc>
          <w:tcPr>
            <w:tcW w:w="707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lang w:val="en-GB"/>
              </w:rPr>
            </w:pPr>
          </w:p>
        </w:tc>
      </w:tr>
      <w:tr w:rsidR="006B1EF6" w:rsidRPr="00C468C7" w:rsidTr="006B1EF6">
        <w:trPr>
          <w:trHeight w:val="697"/>
        </w:trPr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</w:rPr>
            </w:pPr>
            <w:r w:rsidRPr="00C468C7">
              <w:rPr>
                <w:rFonts w:ascii="Calibri" w:hAnsi="Calibri"/>
                <w:sz w:val="24"/>
              </w:rPr>
              <w:t>Observe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worker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competency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and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compare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to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safe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work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procedures.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Make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note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of areas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that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require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re-training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or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further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attention</w:t>
            </w:r>
          </w:p>
        </w:tc>
        <w:tc>
          <w:tcPr>
            <w:tcW w:w="707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lang w:val="en-GB"/>
              </w:rPr>
            </w:pPr>
          </w:p>
        </w:tc>
      </w:tr>
      <w:tr w:rsidR="006B1EF6" w:rsidRPr="00C468C7" w:rsidTr="006B1EF6">
        <w:trPr>
          <w:trHeight w:val="697"/>
        </w:trPr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</w:rPr>
            </w:pPr>
            <w:r w:rsidRPr="00C468C7">
              <w:rPr>
                <w:rFonts w:ascii="Calibri" w:hAnsi="Calibri"/>
                <w:sz w:val="24"/>
              </w:rPr>
              <w:t>Review</w:t>
            </w:r>
            <w:r w:rsidRPr="00C468C7">
              <w:rPr>
                <w:rFonts w:ascii="Calibri" w:hAnsi="Calibri"/>
                <w:spacing w:val="-8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records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of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first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aid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reports,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incident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investigations,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other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inspection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reports,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and concerns raised by workers.  Ensure hazards are corrected.  Follow up on delegated tasks.</w:t>
            </w:r>
          </w:p>
        </w:tc>
        <w:tc>
          <w:tcPr>
            <w:tcW w:w="707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lang w:val="en-GB"/>
              </w:rPr>
            </w:pPr>
          </w:p>
        </w:tc>
      </w:tr>
      <w:tr w:rsidR="006B1EF6" w:rsidRPr="00C468C7" w:rsidTr="006B1EF6">
        <w:trPr>
          <w:trHeight w:val="440"/>
        </w:trPr>
        <w:tc>
          <w:tcPr>
            <w:tcW w:w="5000" w:type="pct"/>
            <w:gridSpan w:val="2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lang w:val="en-GB"/>
              </w:rPr>
            </w:pPr>
            <w:r w:rsidRPr="0047332A">
              <w:rPr>
                <w:rFonts w:ascii="Calibri" w:hAnsi="Calibri"/>
                <w:b/>
                <w:sz w:val="24"/>
                <w:szCs w:val="32"/>
              </w:rPr>
              <w:t>Monthly</w:t>
            </w:r>
          </w:p>
        </w:tc>
      </w:tr>
      <w:tr w:rsidR="006B1EF6" w:rsidRPr="00C468C7" w:rsidTr="006B1EF6">
        <w:trPr>
          <w:trHeight w:val="350"/>
        </w:trPr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</w:rPr>
            </w:pPr>
            <w:r w:rsidRPr="00C468C7">
              <w:rPr>
                <w:rFonts w:ascii="Calibri" w:hAnsi="Calibri"/>
                <w:sz w:val="24"/>
              </w:rPr>
              <w:t>Review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training</w:t>
            </w:r>
            <w:r w:rsidRPr="00C468C7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of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workers,</w:t>
            </w:r>
            <w:r w:rsidRPr="00C468C7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and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ensure</w:t>
            </w:r>
            <w:r w:rsidRPr="00C468C7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everyone</w:t>
            </w:r>
            <w:r w:rsidRPr="00C468C7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is</w:t>
            </w:r>
            <w:r w:rsidRPr="00C468C7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up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to</w:t>
            </w:r>
            <w:r w:rsidRPr="00C468C7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C468C7">
              <w:rPr>
                <w:rFonts w:ascii="Calibri" w:hAnsi="Calibri"/>
                <w:spacing w:val="-1"/>
                <w:sz w:val="24"/>
              </w:rPr>
              <w:t>date.</w:t>
            </w:r>
          </w:p>
        </w:tc>
        <w:tc>
          <w:tcPr>
            <w:tcW w:w="707" w:type="pct"/>
          </w:tcPr>
          <w:p w:rsidR="006B1EF6" w:rsidRPr="00C468C7" w:rsidRDefault="006B1EF6" w:rsidP="006B1EF6">
            <w:pPr>
              <w:spacing w:after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B1EF6" w:rsidRPr="00C468C7" w:rsidTr="006B1EF6">
        <w:trPr>
          <w:trHeight w:val="350"/>
        </w:trPr>
        <w:tc>
          <w:tcPr>
            <w:tcW w:w="4293" w:type="pct"/>
            <w:vAlign w:val="center"/>
          </w:tcPr>
          <w:p w:rsidR="006B1EF6" w:rsidRPr="00C468C7" w:rsidRDefault="006B1EF6" w:rsidP="006B1EF6">
            <w:pPr>
              <w:spacing w:after="0"/>
              <w:rPr>
                <w:rFonts w:ascii="Calibri" w:hAnsi="Calibri"/>
                <w:sz w:val="24"/>
              </w:rPr>
            </w:pPr>
            <w:r w:rsidRPr="00C468C7">
              <w:rPr>
                <w:rFonts w:ascii="Calibri" w:hAnsi="Calibri"/>
                <w:sz w:val="24"/>
              </w:rPr>
              <w:t>Review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hazardous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materials.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Make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sure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all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Workplace Hazardous Material Information System (</w:t>
            </w:r>
            <w:r w:rsidRPr="00C468C7">
              <w:rPr>
                <w:rFonts w:ascii="Calibri" w:hAnsi="Calibri"/>
                <w:spacing w:val="-1"/>
                <w:sz w:val="24"/>
              </w:rPr>
              <w:t>WHMIS</w:t>
            </w:r>
            <w:r>
              <w:rPr>
                <w:rFonts w:ascii="Calibri" w:hAnsi="Calibri"/>
                <w:spacing w:val="-1"/>
                <w:sz w:val="24"/>
              </w:rPr>
              <w:t>)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 </w:t>
            </w:r>
            <w:r w:rsidRPr="00C468C7">
              <w:rPr>
                <w:rFonts w:ascii="Calibri" w:hAnsi="Calibri"/>
                <w:sz w:val="24"/>
              </w:rPr>
              <w:t>labels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>are</w:t>
            </w:r>
            <w:r w:rsidRPr="00C468C7">
              <w:rPr>
                <w:rFonts w:ascii="Calibri" w:hAnsi="Calibri"/>
                <w:spacing w:val="-7"/>
                <w:sz w:val="24"/>
              </w:rPr>
              <w:t xml:space="preserve">  legible and </w:t>
            </w:r>
            <w:r w:rsidRPr="00C468C7">
              <w:rPr>
                <w:rFonts w:ascii="Calibri" w:hAnsi="Calibri"/>
                <w:sz w:val="24"/>
              </w:rPr>
              <w:t>in</w:t>
            </w:r>
            <w:r w:rsidRPr="00C468C7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C468C7">
              <w:rPr>
                <w:rFonts w:ascii="Calibri" w:hAnsi="Calibri"/>
                <w:sz w:val="24"/>
              </w:rPr>
              <w:t xml:space="preserve">place </w:t>
            </w:r>
          </w:p>
        </w:tc>
        <w:tc>
          <w:tcPr>
            <w:tcW w:w="707" w:type="pct"/>
          </w:tcPr>
          <w:p w:rsidR="006B1EF6" w:rsidRPr="00C468C7" w:rsidRDefault="006B1EF6" w:rsidP="006B1EF6">
            <w:pPr>
              <w:spacing w:after="0"/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6A7AE8" w:rsidRPr="00C468C7" w:rsidRDefault="006A7AE8" w:rsidP="00C468C7">
      <w:pPr>
        <w:pStyle w:val="Heading3"/>
        <w:spacing w:after="0"/>
        <w:ind w:left="0" w:firstLine="0"/>
        <w:rPr>
          <w:rFonts w:ascii="Calibri" w:hAnsi="Calibri"/>
        </w:rPr>
      </w:pPr>
    </w:p>
    <w:p w:rsidR="006A7AE8" w:rsidRPr="00C468C7" w:rsidRDefault="006A7AE8" w:rsidP="00C468C7">
      <w:pPr>
        <w:spacing w:after="0"/>
        <w:rPr>
          <w:rFonts w:ascii="Calibri" w:hAnsi="Calibri"/>
          <w:lang w:val="en-GB"/>
        </w:rPr>
      </w:pPr>
    </w:p>
    <w:p w:rsidR="006A7AE8" w:rsidRPr="00C468C7" w:rsidRDefault="006A7AE8" w:rsidP="00C468C7">
      <w:pPr>
        <w:spacing w:after="0" w:line="259" w:lineRule="auto"/>
        <w:ind w:left="0" w:firstLine="0"/>
        <w:rPr>
          <w:rFonts w:ascii="Calibri" w:hAnsi="Calibri"/>
        </w:rPr>
      </w:pPr>
    </w:p>
    <w:p w:rsidR="006A7AE8" w:rsidRPr="00C468C7" w:rsidRDefault="006A7AE8" w:rsidP="00C468C7">
      <w:pPr>
        <w:spacing w:after="0" w:line="259" w:lineRule="auto"/>
        <w:ind w:left="0" w:firstLine="0"/>
        <w:rPr>
          <w:rFonts w:ascii="Calibri" w:hAnsi="Calibri"/>
        </w:rPr>
      </w:pPr>
    </w:p>
    <w:p w:rsidR="004F22EA" w:rsidRPr="00C468C7" w:rsidRDefault="00F8566A" w:rsidP="00C468C7">
      <w:pPr>
        <w:spacing w:after="0"/>
        <w:rPr>
          <w:rFonts w:ascii="Calibri" w:hAnsi="Calibri"/>
        </w:rPr>
      </w:pPr>
    </w:p>
    <w:sectPr w:rsidR="004F22EA" w:rsidRPr="00C468C7" w:rsidSect="006B1EF6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3D" w:rsidRDefault="00B8283D" w:rsidP="00B8283D">
      <w:pPr>
        <w:spacing w:after="0" w:line="240" w:lineRule="auto"/>
      </w:pPr>
      <w:r>
        <w:separator/>
      </w:r>
    </w:p>
  </w:endnote>
  <w:endnote w:type="continuationSeparator" w:id="0">
    <w:p w:rsidR="00B8283D" w:rsidRDefault="00B8283D" w:rsidP="00B8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C7" w:rsidRDefault="0047332A">
    <w:pPr>
      <w:pStyle w:val="Footer"/>
    </w:pPr>
    <w:r>
      <w:rPr>
        <w:noProof/>
        <w:lang w:val="en-US" w:eastAsia="en-US"/>
      </w:rPr>
      <w:drawing>
        <wp:inline distT="0" distB="0" distL="0" distR="0">
          <wp:extent cx="6848475" cy="952500"/>
          <wp:effectExtent l="0" t="0" r="9525" b="0"/>
          <wp:docPr id="2" name="Picture 2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3D" w:rsidRDefault="00B8283D" w:rsidP="00B8283D">
      <w:pPr>
        <w:spacing w:after="0" w:line="240" w:lineRule="auto"/>
      </w:pPr>
      <w:r>
        <w:separator/>
      </w:r>
    </w:p>
  </w:footnote>
  <w:footnote w:type="continuationSeparator" w:id="0">
    <w:p w:rsidR="00B8283D" w:rsidRDefault="00B8283D" w:rsidP="00B8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32A" w:rsidRPr="00CD6800" w:rsidRDefault="0047332A" w:rsidP="0047332A">
    <w:pPr>
      <w:spacing w:after="0" w:line="240" w:lineRule="auto"/>
      <w:ind w:left="0" w:firstLine="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746" w:type="pct"/>
      <w:tblLook w:val="04A0" w:firstRow="1" w:lastRow="0" w:firstColumn="1" w:lastColumn="0" w:noHBand="0" w:noVBand="1"/>
    </w:tblPr>
    <w:tblGrid>
      <w:gridCol w:w="1611"/>
    </w:tblGrid>
    <w:tr w:rsidR="0047332A" w:rsidRPr="00ED4F8E" w:rsidTr="00970593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:rsidR="0047332A" w:rsidRPr="00ED4F8E" w:rsidRDefault="0047332A" w:rsidP="0047332A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47332A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1.LE.1.</w:t>
          </w:r>
          <w:proofErr w:type="gramStart"/>
          <w:r w:rsidRPr="0047332A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4.EDDC</w:t>
          </w:r>
          <w:proofErr w:type="gramEnd"/>
          <w:r w:rsidRPr="0047332A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(1)</w:t>
          </w:r>
        </w:p>
      </w:tc>
    </w:tr>
  </w:tbl>
  <w:sdt>
    <w:sdtPr>
      <w:rPr>
        <w:rFonts w:ascii="Calibri" w:hAnsi="Calibri"/>
        <w:caps/>
        <w:color w:val="7AB800"/>
        <w:sz w:val="14"/>
        <w:szCs w:val="21"/>
      </w:rPr>
      <w:alias w:val="Date"/>
      <w:tag w:val="Date"/>
      <w:id w:val="1273595796"/>
      <w:placeholder>
        <w:docPart w:val="98DA89BC52AE43B5BE6EC24F4EDE5F42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47332A" w:rsidRPr="000F0CB7" w:rsidRDefault="00F8566A" w:rsidP="0047332A">
        <w:pPr>
          <w:pStyle w:val="Header"/>
          <w:rPr>
            <w:rFonts w:ascii="Calibri" w:hAnsi="Calibri"/>
            <w:caps/>
            <w:color w:val="7AB800"/>
            <w:sz w:val="21"/>
            <w:szCs w:val="21"/>
          </w:rPr>
        </w:pPr>
        <w:r>
          <w:rPr>
            <w:rFonts w:ascii="Calibri" w:hAnsi="Calibri"/>
            <w:caps/>
            <w:color w:val="7AB800"/>
            <w:sz w:val="14"/>
            <w:szCs w:val="21"/>
          </w:rPr>
          <w:t xml:space="preserve">Design </w:t>
        </w:r>
        <w:r w:rsidR="000F0CB7" w:rsidRPr="00F8566A">
          <w:rPr>
            <w:rFonts w:ascii="Calibri" w:hAnsi="Calibri"/>
            <w:color w:val="7AB800"/>
            <w:sz w:val="14"/>
            <w:szCs w:val="21"/>
          </w:rPr>
          <w:t>UPDATED: 2017</w:t>
        </w:r>
      </w:p>
    </w:sdtContent>
  </w:sdt>
  <w:p w:rsidR="0047332A" w:rsidRPr="000F0CB7" w:rsidRDefault="0047332A" w:rsidP="0047332A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 w:rsidRPr="000F0CB7">
      <w:rPr>
        <w:rFonts w:ascii="Calibri" w:hAnsi="Calibri"/>
        <w:b/>
        <w:bCs/>
        <w:color w:val="599098"/>
        <w:sz w:val="40"/>
        <w:szCs w:val="32"/>
      </w:rPr>
      <w:t xml:space="preserve">Employers Due Diligence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331B1"/>
    <w:multiLevelType w:val="hybridMultilevel"/>
    <w:tmpl w:val="427A9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0sq0ayeLa+6I822sHz68Kmslm6TUtifi+QN8hD0BpU7XFMhbx14g3IBK/p+6CQiaQemA3rvPOSobdJ1Zj3lNg==" w:salt="K2yL9VATtAQBrRCF1BBof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8"/>
    <w:rsid w:val="000F0CB7"/>
    <w:rsid w:val="0047332A"/>
    <w:rsid w:val="006A7AE8"/>
    <w:rsid w:val="006B1EF6"/>
    <w:rsid w:val="00B156E6"/>
    <w:rsid w:val="00B61830"/>
    <w:rsid w:val="00B8283D"/>
    <w:rsid w:val="00C468C7"/>
    <w:rsid w:val="00C857D2"/>
    <w:rsid w:val="00EA6728"/>
    <w:rsid w:val="00F457A0"/>
    <w:rsid w:val="00F637C4"/>
    <w:rsid w:val="00F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CFA43"/>
  <w15:chartTrackingRefBased/>
  <w15:docId w15:val="{81714DDD-EEE4-451B-BBF1-3F0EFFC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E8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paragraph" w:styleId="Heading3">
    <w:name w:val="heading 3"/>
    <w:next w:val="Normal"/>
    <w:link w:val="Heading3Char"/>
    <w:uiPriority w:val="1"/>
    <w:unhideWhenUsed/>
    <w:qFormat/>
    <w:rsid w:val="006A7AE8"/>
    <w:pPr>
      <w:keepNext/>
      <w:keepLines/>
      <w:spacing w:after="91" w:line="262" w:lineRule="auto"/>
      <w:ind w:left="10" w:hanging="10"/>
      <w:outlineLvl w:val="2"/>
    </w:pPr>
    <w:rPr>
      <w:rFonts w:ascii="Arial" w:eastAsia="Arial" w:hAnsi="Arial" w:cs="Arial"/>
      <w:b/>
      <w:color w:val="000000"/>
      <w:sz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A7AE8"/>
    <w:rPr>
      <w:rFonts w:ascii="Arial" w:eastAsia="Arial" w:hAnsi="Arial" w:cs="Arial"/>
      <w:b/>
      <w:color w:val="000000"/>
      <w:sz w:val="29"/>
      <w:lang w:eastAsia="en-CA"/>
    </w:rPr>
  </w:style>
  <w:style w:type="table" w:styleId="TableGrid">
    <w:name w:val="Table Grid"/>
    <w:basedOn w:val="TableNormal"/>
    <w:uiPriority w:val="39"/>
    <w:rsid w:val="006A7AE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3D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8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3D"/>
    <w:rPr>
      <w:rFonts w:ascii="Arial" w:eastAsia="Arial" w:hAnsi="Arial" w:cs="Arial"/>
      <w:color w:val="000000"/>
      <w:lang w:eastAsia="en-CA"/>
    </w:rPr>
  </w:style>
  <w:style w:type="paragraph" w:styleId="ListParagraph">
    <w:name w:val="List Paragraph"/>
    <w:basedOn w:val="Normal"/>
    <w:uiPriority w:val="34"/>
    <w:qFormat/>
    <w:rsid w:val="00C468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3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DA89BC52AE43B5BE6EC24F4ED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4EE9-9AB5-4B9A-98D3-8A8574743F81}"/>
      </w:docPartPr>
      <w:docPartBody>
        <w:p w:rsidR="00181296" w:rsidRDefault="00C83B4B" w:rsidP="00C83B4B">
          <w:pPr>
            <w:pStyle w:val="98DA89BC52AE43B5BE6EC24F4EDE5F42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4B"/>
    <w:rsid w:val="00181296"/>
    <w:rsid w:val="00C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B4B"/>
    <w:rPr>
      <w:color w:val="808080"/>
    </w:rPr>
  </w:style>
  <w:style w:type="paragraph" w:customStyle="1" w:styleId="98DA89BC52AE43B5BE6EC24F4EDE5F42">
    <w:name w:val="98DA89BC52AE43B5BE6EC24F4EDE5F42"/>
    <w:rsid w:val="00C83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6D29BE-546D-41A6-87C9-D9D48E27DBAE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852912-C84F-4D03-8998-807E61F46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E3FB8-6BCE-485E-8B21-C8C2FD25C4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0C9651-CB0D-4C87-B213-54C16764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Rachel Ziegler</cp:lastModifiedBy>
  <cp:revision>7</cp:revision>
  <dcterms:created xsi:type="dcterms:W3CDTF">2017-08-28T15:24:00Z</dcterms:created>
  <dcterms:modified xsi:type="dcterms:W3CDTF">2017-10-04T16:19:00Z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