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211B" w14:textId="77777777" w:rsidR="006217EF" w:rsidRDefault="006217EF" w:rsidP="001E2489">
      <w:pPr>
        <w:spacing w:after="0"/>
        <w:ind w:left="0" w:firstLine="0"/>
        <w:rPr>
          <w:rFonts w:asciiTheme="minorHAnsi" w:hAnsiTheme="minorHAnsi"/>
          <w:sz w:val="16"/>
        </w:rPr>
        <w:sectPr w:rsidR="006217EF" w:rsidSect="001E2489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08"/>
          <w:formProt w:val="0"/>
          <w:docGrid w:linePitch="360"/>
        </w:sectPr>
      </w:pPr>
    </w:p>
    <w:p w14:paraId="771650DC" w14:textId="2EA1E100" w:rsidR="001E2489" w:rsidRPr="001E2489" w:rsidRDefault="001E2489" w:rsidP="001E2489">
      <w:pPr>
        <w:ind w:left="0" w:firstLine="0"/>
        <w:rPr>
          <w:rFonts w:asciiTheme="minorHAnsi" w:hAnsiTheme="minorHAnsi"/>
          <w:b/>
          <w:sz w:val="28"/>
        </w:rPr>
      </w:pPr>
      <w:r w:rsidRPr="001E2489">
        <w:rPr>
          <w:rFonts w:asciiTheme="minorHAnsi" w:hAnsiTheme="minorHAnsi"/>
          <w:b/>
          <w:sz w:val="28"/>
        </w:rPr>
        <w:t>Statement of purpose:</w:t>
      </w:r>
    </w:p>
    <w:p w14:paraId="2B65F87F" w14:textId="279B9B23" w:rsidR="001E2489" w:rsidRDefault="001E2489" w:rsidP="001E2489">
      <w:pPr>
        <w:ind w:left="0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b/>
        </w:rPr>
        <w:t>[farm name]</w:t>
      </w:r>
      <w:r w:rsidRPr="00CF2E49">
        <w:rPr>
          <w:rFonts w:asciiTheme="minorHAnsi" w:hAnsiTheme="minorHAnsi"/>
        </w:rPr>
        <w:t xml:space="preserve"> will be </w:t>
      </w:r>
      <w:r w:rsidRPr="00CF2E49">
        <w:rPr>
          <w:rFonts w:asciiTheme="minorHAnsi" w:hAnsiTheme="minorHAnsi"/>
          <w:spacing w:val="-1"/>
        </w:rPr>
        <w:t xml:space="preserve">responsible </w:t>
      </w:r>
      <w:r w:rsidRPr="00CF2E49">
        <w:rPr>
          <w:rFonts w:asciiTheme="minorHAnsi" w:hAnsiTheme="minorHAnsi"/>
        </w:rPr>
        <w:t xml:space="preserve">for </w:t>
      </w:r>
      <w:r w:rsidRPr="00CF2E49">
        <w:rPr>
          <w:rFonts w:asciiTheme="minorHAnsi" w:hAnsiTheme="minorHAnsi"/>
          <w:spacing w:val="-1"/>
        </w:rPr>
        <w:t>investigating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1"/>
        </w:rPr>
        <w:t>health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2"/>
        </w:rPr>
        <w:t>and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1"/>
        </w:rPr>
        <w:t>safety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1"/>
        </w:rPr>
        <w:t>incidents</w:t>
      </w:r>
      <w:r w:rsidR="00BC2D55">
        <w:rPr>
          <w:rFonts w:asciiTheme="minorHAnsi" w:hAnsiTheme="minorHAnsi"/>
          <w:spacing w:val="61"/>
        </w:rPr>
        <w:t xml:space="preserve"> </w:t>
      </w:r>
      <w:r w:rsidRPr="00CF2E49">
        <w:rPr>
          <w:rFonts w:asciiTheme="minorHAnsi" w:hAnsiTheme="minorHAnsi"/>
        </w:rPr>
        <w:t xml:space="preserve">and </w:t>
      </w:r>
      <w:r w:rsidRPr="00CF2E49">
        <w:rPr>
          <w:rFonts w:asciiTheme="minorHAnsi" w:hAnsiTheme="minorHAnsi"/>
          <w:spacing w:val="-1"/>
        </w:rPr>
        <w:t>close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1"/>
        </w:rPr>
        <w:t>calls</w:t>
      </w:r>
      <w:r w:rsidRPr="00CF2E49">
        <w:rPr>
          <w:rFonts w:asciiTheme="minorHAnsi" w:hAnsiTheme="minorHAnsi"/>
        </w:rPr>
        <w:t xml:space="preserve"> in the</w:t>
      </w:r>
      <w:r w:rsidRPr="00CF2E49">
        <w:rPr>
          <w:rFonts w:asciiTheme="minorHAnsi" w:hAnsiTheme="minorHAnsi"/>
          <w:spacing w:val="-1"/>
        </w:rPr>
        <w:t xml:space="preserve"> workplace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1"/>
        </w:rPr>
        <w:t>in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1"/>
        </w:rPr>
        <w:t>order</w:t>
      </w:r>
      <w:r w:rsidRPr="00CF2E49">
        <w:rPr>
          <w:rFonts w:asciiTheme="minorHAnsi" w:hAnsiTheme="minorHAnsi"/>
        </w:rPr>
        <w:t xml:space="preserve"> </w:t>
      </w:r>
      <w:r w:rsidRPr="00CF2E49">
        <w:rPr>
          <w:rFonts w:asciiTheme="minorHAnsi" w:hAnsiTheme="minorHAnsi"/>
          <w:spacing w:val="-1"/>
        </w:rPr>
        <w:t xml:space="preserve">to identify </w:t>
      </w:r>
      <w:r w:rsidRPr="00CF2E49">
        <w:rPr>
          <w:rFonts w:asciiTheme="minorHAnsi" w:hAnsiTheme="minorHAnsi"/>
        </w:rPr>
        <w:t>the</w:t>
      </w:r>
      <w:r w:rsidRPr="00CF2E49">
        <w:rPr>
          <w:rFonts w:asciiTheme="minorHAnsi" w:hAnsiTheme="minorHAnsi"/>
          <w:spacing w:val="-1"/>
        </w:rPr>
        <w:t xml:space="preserve"> root causes </w:t>
      </w:r>
      <w:r w:rsidRPr="00CF2E49">
        <w:rPr>
          <w:rFonts w:asciiTheme="minorHAnsi" w:hAnsiTheme="minorHAnsi"/>
        </w:rPr>
        <w:t>so</w:t>
      </w:r>
      <w:r w:rsidRPr="00CF2E49">
        <w:rPr>
          <w:rFonts w:asciiTheme="minorHAnsi" w:hAnsiTheme="minorHAnsi"/>
          <w:spacing w:val="-1"/>
        </w:rPr>
        <w:t xml:space="preserve"> they can</w:t>
      </w:r>
      <w:r w:rsidRPr="00CF2E49">
        <w:rPr>
          <w:rFonts w:asciiTheme="minorHAnsi" w:hAnsiTheme="minorHAnsi"/>
          <w:spacing w:val="-2"/>
        </w:rPr>
        <w:t xml:space="preserve"> </w:t>
      </w:r>
      <w:r w:rsidRPr="00CF2E49">
        <w:rPr>
          <w:rFonts w:asciiTheme="minorHAnsi" w:hAnsiTheme="minorHAnsi"/>
          <w:spacing w:val="-1"/>
        </w:rPr>
        <w:t>be corrected</w:t>
      </w:r>
      <w:r w:rsidR="000B116F">
        <w:rPr>
          <w:rFonts w:asciiTheme="minorHAnsi" w:hAnsiTheme="minorHAnsi"/>
          <w:spacing w:val="-1"/>
        </w:rPr>
        <w:t>.</w:t>
      </w:r>
    </w:p>
    <w:p w14:paraId="2F76A9FB" w14:textId="77777777" w:rsidR="001E2489" w:rsidRPr="001E2489" w:rsidRDefault="001E2489" w:rsidP="001E2489">
      <w:pPr>
        <w:rPr>
          <w:rFonts w:asciiTheme="minorHAnsi" w:hAnsiTheme="minorHAnsi"/>
          <w:b/>
          <w:sz w:val="28"/>
        </w:rPr>
      </w:pPr>
      <w:r w:rsidRPr="001E2489">
        <w:rPr>
          <w:rFonts w:asciiTheme="minorHAnsi" w:hAnsiTheme="minorHAnsi"/>
          <w:b/>
          <w:sz w:val="28"/>
        </w:rPr>
        <w:t>Responsibilities:</w:t>
      </w:r>
    </w:p>
    <w:p w14:paraId="7663C88A" w14:textId="628A4402" w:rsidR="001E2489" w:rsidRPr="001E2489" w:rsidRDefault="001E2489" w:rsidP="001E2489">
      <w:pPr>
        <w:spacing w:before="75"/>
        <w:ind w:left="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b/>
        </w:rPr>
        <w:t>How:</w:t>
      </w:r>
      <w:r w:rsidRPr="001E2489">
        <w:rPr>
          <w:rFonts w:asciiTheme="minorHAnsi" w:hAnsiTheme="minorHAnsi"/>
          <w:szCs w:val="19"/>
        </w:rPr>
        <w:br/>
      </w:r>
      <w:r w:rsidRPr="001E2489">
        <w:rPr>
          <w:rFonts w:asciiTheme="minorHAnsi" w:hAnsiTheme="minorHAnsi"/>
        </w:rPr>
        <w:t>Incident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investigations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  <w:spacing w:val="-1"/>
        </w:rPr>
        <w:t>will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conducted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using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the</w:t>
      </w:r>
      <w:r w:rsidR="009444A7">
        <w:rPr>
          <w:rFonts w:asciiTheme="minorHAnsi" w:hAnsiTheme="minorHAnsi"/>
        </w:rPr>
        <w:t xml:space="preserve"> Employer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Incident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Investigation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Report</w:t>
      </w:r>
      <w:r w:rsidR="009444A7">
        <w:rPr>
          <w:rFonts w:asciiTheme="minorHAnsi" w:hAnsiTheme="minorHAnsi"/>
        </w:rPr>
        <w:t xml:space="preserve"> form from WorkSafeBC</w:t>
      </w:r>
      <w:r w:rsidRPr="001E2489">
        <w:rPr>
          <w:rFonts w:asciiTheme="minorHAnsi" w:hAnsiTheme="minorHAnsi"/>
        </w:rPr>
        <w:t>.</w:t>
      </w:r>
      <w:r w:rsidRPr="001E2489">
        <w:rPr>
          <w:rFonts w:asciiTheme="minorHAnsi" w:hAnsiTheme="minorHAnsi"/>
          <w:spacing w:val="42"/>
        </w:rPr>
        <w:t xml:space="preserve"> </w:t>
      </w:r>
      <w:r w:rsidRPr="001E2489">
        <w:rPr>
          <w:rFonts w:asciiTheme="minorHAnsi" w:hAnsiTheme="minorHAnsi"/>
        </w:rPr>
        <w:t>Th</w:t>
      </w:r>
      <w:r w:rsidR="009444A7">
        <w:rPr>
          <w:rFonts w:asciiTheme="minorHAnsi" w:hAnsiTheme="minorHAnsi"/>
        </w:rPr>
        <w:t>is form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  <w:spacing w:val="-1"/>
        </w:rPr>
        <w:t>will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be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used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ensure</w:t>
      </w:r>
      <w:r w:rsidRPr="001E2489">
        <w:rPr>
          <w:rFonts w:asciiTheme="minorHAnsi" w:hAnsiTheme="minorHAnsi"/>
          <w:spacing w:val="29"/>
          <w:w w:val="99"/>
        </w:rPr>
        <w:t xml:space="preserve"> </w:t>
      </w:r>
      <w:r w:rsidRPr="001E2489">
        <w:rPr>
          <w:rFonts w:asciiTheme="minorHAnsi" w:hAnsiTheme="minorHAnsi"/>
        </w:rPr>
        <w:t>all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items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are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thoroughly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investigated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recorded.</w:t>
      </w:r>
      <w:r w:rsidRPr="001E2489">
        <w:rPr>
          <w:rFonts w:asciiTheme="minorHAnsi" w:hAnsiTheme="minorHAnsi"/>
          <w:szCs w:val="19"/>
        </w:rPr>
        <w:t xml:space="preserve"> </w:t>
      </w:r>
      <w:r w:rsidRPr="001E2489">
        <w:rPr>
          <w:rFonts w:asciiTheme="minorHAnsi" w:hAnsiTheme="minorHAnsi"/>
        </w:rPr>
        <w:t>The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person</w:t>
      </w:r>
      <w:r w:rsidR="009444A7">
        <w:rPr>
          <w:rFonts w:asciiTheme="minorHAnsi" w:hAnsiTheme="minorHAnsi"/>
        </w:rPr>
        <w:t>(s)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responsible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for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conducting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the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investigation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will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interview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witnesses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identify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all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possible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causes.</w:t>
      </w:r>
      <w:r w:rsidRPr="001E2489">
        <w:rPr>
          <w:rFonts w:asciiTheme="minorHAnsi" w:hAnsiTheme="minorHAnsi"/>
          <w:spacing w:val="26"/>
          <w:w w:val="99"/>
        </w:rPr>
        <w:t xml:space="preserve"> </w:t>
      </w:r>
      <w:r w:rsidRPr="001E2489">
        <w:rPr>
          <w:rFonts w:asciiTheme="minorHAnsi" w:hAnsiTheme="minorHAnsi"/>
        </w:rPr>
        <w:t>A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report</w:t>
      </w:r>
      <w:r w:rsidRPr="001E2489">
        <w:rPr>
          <w:rFonts w:asciiTheme="minorHAnsi" w:hAnsiTheme="minorHAnsi"/>
          <w:spacing w:val="-5"/>
        </w:rPr>
        <w:t xml:space="preserve"> </w:t>
      </w:r>
      <w:r w:rsidR="00486780">
        <w:rPr>
          <w:rFonts w:asciiTheme="minorHAnsi" w:hAnsiTheme="minorHAnsi"/>
          <w:spacing w:val="-5"/>
        </w:rPr>
        <w:t xml:space="preserve">including recommendations to prevent a similar incident from reoccurring, </w:t>
      </w:r>
      <w:r w:rsidRPr="001E2489">
        <w:rPr>
          <w:rFonts w:asciiTheme="minorHAnsi" w:hAnsiTheme="minorHAnsi"/>
          <w:spacing w:val="-1"/>
        </w:rPr>
        <w:t>will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prepared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copies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sent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WorkSafeBC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health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safety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representative.</w:t>
      </w:r>
    </w:p>
    <w:p w14:paraId="6D114579" w14:textId="61AEAB2A" w:rsidR="001E2489" w:rsidRPr="001E2489" w:rsidRDefault="001E2489" w:rsidP="001E2489">
      <w:pPr>
        <w:spacing w:before="117"/>
        <w:ind w:left="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b/>
        </w:rPr>
        <w:t>When:</w:t>
      </w:r>
      <w:r w:rsidRPr="001E2489">
        <w:rPr>
          <w:rFonts w:asciiTheme="minorHAnsi" w:hAnsiTheme="minorHAnsi"/>
          <w:szCs w:val="19"/>
        </w:rPr>
        <w:br/>
      </w:r>
      <w:r w:rsidR="000D1EFF">
        <w:rPr>
          <w:rFonts w:asciiTheme="minorHAnsi" w:hAnsiTheme="minorHAnsi"/>
        </w:rPr>
        <w:t>Occurrences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that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are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considered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serious</w:t>
      </w:r>
      <w:r w:rsidRPr="001E2489">
        <w:rPr>
          <w:rFonts w:asciiTheme="minorHAnsi" w:hAnsiTheme="minorHAnsi"/>
          <w:spacing w:val="-5"/>
        </w:rPr>
        <w:t xml:space="preserve"> </w:t>
      </w:r>
      <w:r w:rsidR="00486780">
        <w:rPr>
          <w:rFonts w:asciiTheme="minorHAnsi" w:hAnsiTheme="minorHAnsi"/>
          <w:spacing w:val="-1"/>
        </w:rPr>
        <w:t>must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be</w:t>
      </w:r>
      <w:r w:rsidRPr="001E2489">
        <w:rPr>
          <w:rFonts w:asciiTheme="minorHAnsi" w:hAnsiTheme="minorHAnsi"/>
          <w:spacing w:val="-5"/>
        </w:rPr>
        <w:t xml:space="preserve"> </w:t>
      </w:r>
      <w:r w:rsidR="00A95081">
        <w:rPr>
          <w:rFonts w:asciiTheme="minorHAnsi" w:hAnsiTheme="minorHAnsi"/>
          <w:spacing w:val="-5"/>
        </w:rPr>
        <w:t xml:space="preserve">investigated and </w:t>
      </w:r>
      <w:r w:rsidRPr="001E2489">
        <w:rPr>
          <w:rFonts w:asciiTheme="minorHAnsi" w:hAnsiTheme="minorHAnsi"/>
        </w:rPr>
        <w:t>reported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WorkSafeBC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immediately</w:t>
      </w:r>
      <w:r w:rsidR="00036332">
        <w:rPr>
          <w:rFonts w:asciiTheme="minorHAnsi" w:hAnsiTheme="minorHAnsi"/>
        </w:rPr>
        <w:t>,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regardless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of</w:t>
      </w:r>
      <w:r w:rsidRPr="001E2489">
        <w:rPr>
          <w:rFonts w:asciiTheme="minorHAnsi" w:hAnsiTheme="minorHAnsi"/>
          <w:spacing w:val="25"/>
          <w:w w:val="99"/>
        </w:rPr>
        <w:t xml:space="preserve"> </w:t>
      </w:r>
      <w:r w:rsidRPr="001E2489">
        <w:rPr>
          <w:rFonts w:asciiTheme="minorHAnsi" w:hAnsiTheme="minorHAnsi"/>
          <w:spacing w:val="-1"/>
        </w:rPr>
        <w:t>whether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injury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illness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occurs.</w:t>
      </w:r>
      <w:r w:rsidRPr="001E2489">
        <w:rPr>
          <w:rFonts w:asciiTheme="minorHAnsi" w:hAnsiTheme="minorHAnsi"/>
          <w:spacing w:val="43"/>
        </w:rPr>
        <w:t xml:space="preserve"> </w:t>
      </w:r>
      <w:r w:rsidR="00582DE1">
        <w:rPr>
          <w:rFonts w:asciiTheme="minorHAnsi" w:hAnsiTheme="minorHAnsi"/>
        </w:rPr>
        <w:t>These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include:</w:t>
      </w:r>
    </w:p>
    <w:p w14:paraId="4AA33029" w14:textId="4ACB8C68" w:rsidR="001E2489" w:rsidRPr="001E2489" w:rsidRDefault="001E2489" w:rsidP="001E2489">
      <w:pPr>
        <w:numPr>
          <w:ilvl w:val="1"/>
          <w:numId w:val="1"/>
        </w:numPr>
        <w:spacing w:after="0" w:line="240" w:lineRule="auto"/>
        <w:ind w:left="864" w:hanging="357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</w:rPr>
        <w:t>Fatality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serious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injury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(</w:t>
      </w:r>
      <w:r w:rsidR="009444A7" w:rsidRPr="001E2489">
        <w:rPr>
          <w:rFonts w:asciiTheme="minorHAnsi" w:hAnsiTheme="minorHAnsi"/>
        </w:rPr>
        <w:t>e.g.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Amputation,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serious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fracture,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head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injury)</w:t>
      </w:r>
    </w:p>
    <w:p w14:paraId="717B82D0" w14:textId="77777777" w:rsidR="001E2489" w:rsidRPr="001E2489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</w:rPr>
        <w:t>Major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release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of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a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hazardous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substance</w:t>
      </w:r>
    </w:p>
    <w:p w14:paraId="2A565150" w14:textId="742E2E72" w:rsidR="001E2489" w:rsidRPr="009444A7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18" w:lineRule="exact"/>
        <w:ind w:left="864" w:hanging="357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</w:rPr>
        <w:t>Major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structural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failure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collapse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of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a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building,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bridge,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  <w:spacing w:val="-1"/>
        </w:rPr>
        <w:t>tower,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crane,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hoist,</w:t>
      </w:r>
      <w:r w:rsidRPr="001E2489">
        <w:rPr>
          <w:rFonts w:asciiTheme="minorHAnsi" w:hAnsiTheme="minorHAnsi"/>
          <w:spacing w:val="-6"/>
        </w:rPr>
        <w:t xml:space="preserve"> </w:t>
      </w:r>
      <w:r w:rsidR="009444A7">
        <w:rPr>
          <w:rFonts w:asciiTheme="minorHAnsi" w:hAnsiTheme="minorHAnsi"/>
        </w:rPr>
        <w:t>scaffold</w:t>
      </w:r>
      <w:r w:rsidRPr="001E2489">
        <w:rPr>
          <w:rFonts w:asciiTheme="minorHAnsi" w:hAnsiTheme="minorHAnsi"/>
        </w:rPr>
        <w:t>,</w:t>
      </w:r>
      <w:r w:rsidRPr="001E2489">
        <w:rPr>
          <w:rFonts w:asciiTheme="minorHAnsi" w:hAnsiTheme="minorHAnsi"/>
          <w:spacing w:val="-9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9"/>
        </w:rPr>
        <w:t xml:space="preserve"> </w:t>
      </w:r>
      <w:r w:rsidRPr="001E2489">
        <w:rPr>
          <w:rFonts w:asciiTheme="minorHAnsi" w:hAnsiTheme="minorHAnsi"/>
        </w:rPr>
        <w:t>excavation</w:t>
      </w:r>
    </w:p>
    <w:p w14:paraId="2AB8AFD2" w14:textId="15F9496D" w:rsidR="009444A7" w:rsidRPr="001E2489" w:rsidRDefault="009444A7" w:rsidP="001E2489">
      <w:pPr>
        <w:numPr>
          <w:ilvl w:val="1"/>
          <w:numId w:val="1"/>
        </w:numPr>
        <w:tabs>
          <w:tab w:val="left" w:pos="1295"/>
        </w:tabs>
        <w:spacing w:after="0" w:line="218" w:lineRule="exact"/>
        <w:ind w:left="864" w:hanging="357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>Fire or explosion that had potential for serious injury</w:t>
      </w:r>
    </w:p>
    <w:p w14:paraId="4C7A2555" w14:textId="29D7E5A2" w:rsidR="001E2489" w:rsidRPr="001E2489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57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spacing w:val="-1"/>
        </w:rPr>
        <w:t>Blasting</w:t>
      </w:r>
      <w:r w:rsidRPr="001E2489">
        <w:rPr>
          <w:rFonts w:asciiTheme="minorHAnsi" w:hAnsiTheme="minorHAnsi"/>
          <w:spacing w:val="-6"/>
        </w:rPr>
        <w:t xml:space="preserve"> </w:t>
      </w:r>
      <w:r w:rsidR="009444A7">
        <w:rPr>
          <w:rFonts w:asciiTheme="minorHAnsi" w:hAnsiTheme="minorHAnsi"/>
          <w:spacing w:val="-6"/>
        </w:rPr>
        <w:t xml:space="preserve">incident,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any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other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incident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involving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explosives,</w:t>
      </w:r>
      <w:r w:rsidRPr="001E2489">
        <w:rPr>
          <w:rFonts w:asciiTheme="minorHAnsi" w:hAnsiTheme="minorHAnsi"/>
          <w:spacing w:val="-6"/>
        </w:rPr>
        <w:t xml:space="preserve"> </w:t>
      </w:r>
      <w:proofErr w:type="gramStart"/>
      <w:r w:rsidRPr="001E2489">
        <w:rPr>
          <w:rFonts w:asciiTheme="minorHAnsi" w:hAnsiTheme="minorHAnsi"/>
        </w:rPr>
        <w:t>whether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not</w:t>
      </w:r>
      <w:proofErr w:type="gramEnd"/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there</w:t>
      </w:r>
      <w:r w:rsidRPr="001E2489">
        <w:rPr>
          <w:rFonts w:asciiTheme="minorHAnsi" w:hAnsiTheme="minorHAnsi"/>
          <w:spacing w:val="22"/>
          <w:w w:val="99"/>
        </w:rPr>
        <w:t xml:space="preserve"> </w:t>
      </w:r>
      <w:r w:rsidRPr="001E2489">
        <w:rPr>
          <w:rFonts w:asciiTheme="minorHAnsi" w:hAnsiTheme="minorHAnsi"/>
        </w:rPr>
        <w:t>is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an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injury</w:t>
      </w:r>
    </w:p>
    <w:p w14:paraId="63623462" w14:textId="7BD0B5AF" w:rsidR="001E2489" w:rsidRPr="001E2489" w:rsidRDefault="001E2489" w:rsidP="001E2489">
      <w:pPr>
        <w:spacing w:before="120"/>
        <w:ind w:left="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</w:rPr>
        <w:t>Incidents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that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are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not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considered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be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serious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  <w:spacing w:val="-1"/>
        </w:rPr>
        <w:t>will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still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be</w:t>
      </w:r>
      <w:r w:rsidRPr="001E2489">
        <w:rPr>
          <w:rFonts w:asciiTheme="minorHAnsi" w:hAnsiTheme="minorHAnsi"/>
          <w:spacing w:val="-4"/>
        </w:rPr>
        <w:t xml:space="preserve"> </w:t>
      </w:r>
      <w:r w:rsidR="008856E9">
        <w:rPr>
          <w:rFonts w:asciiTheme="minorHAnsi" w:hAnsiTheme="minorHAnsi"/>
          <w:spacing w:val="-4"/>
        </w:rPr>
        <w:t xml:space="preserve">investigated and </w:t>
      </w:r>
      <w:r w:rsidRPr="001E2489">
        <w:rPr>
          <w:rFonts w:asciiTheme="minorHAnsi" w:hAnsiTheme="minorHAnsi"/>
        </w:rPr>
        <w:t>reported</w:t>
      </w:r>
      <w:r w:rsidR="00A95081">
        <w:rPr>
          <w:rFonts w:asciiTheme="minorHAnsi" w:hAnsiTheme="minorHAnsi"/>
        </w:rPr>
        <w:t xml:space="preserve"> to WorkSafeBC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including:</w:t>
      </w:r>
    </w:p>
    <w:p w14:paraId="498070BD" w14:textId="77777777" w:rsidR="001E2489" w:rsidRPr="001E2489" w:rsidRDefault="001E2489" w:rsidP="001E2489">
      <w:pPr>
        <w:numPr>
          <w:ilvl w:val="1"/>
          <w:numId w:val="1"/>
        </w:numPr>
        <w:spacing w:after="0" w:line="240" w:lineRule="auto"/>
        <w:ind w:left="864" w:hanging="3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spacing w:val="-1"/>
        </w:rPr>
        <w:t>Worker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is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injured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loses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consciousness</w:t>
      </w:r>
    </w:p>
    <w:p w14:paraId="5F71D408" w14:textId="77777777" w:rsidR="001E2489" w:rsidRPr="001E2489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spacing w:val="-1"/>
        </w:rPr>
        <w:t>Worker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sent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for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medical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treatment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by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first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aid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attendant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supervisor</w:t>
      </w:r>
    </w:p>
    <w:p w14:paraId="2CE01ACA" w14:textId="77777777" w:rsidR="001E2489" w:rsidRPr="001E2489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spacing w:val="-1"/>
        </w:rPr>
        <w:t>Worker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has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injury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disease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that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needs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medical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attention</w:t>
      </w:r>
    </w:p>
    <w:p w14:paraId="2C706FBB" w14:textId="77777777" w:rsidR="001E2489" w:rsidRPr="001E2489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57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spacing w:val="-1"/>
        </w:rPr>
        <w:t>Worker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states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that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they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are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going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get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medical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treatment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has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already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received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medical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treatment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for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</w:t>
      </w:r>
      <w:r w:rsidRPr="001E2489">
        <w:rPr>
          <w:rFonts w:asciiTheme="minorHAnsi" w:hAnsiTheme="minorHAnsi"/>
          <w:spacing w:val="26"/>
          <w:w w:val="99"/>
        </w:rPr>
        <w:t xml:space="preserve"> </w:t>
      </w:r>
      <w:r w:rsidRPr="001E2489">
        <w:rPr>
          <w:rFonts w:asciiTheme="minorHAnsi" w:hAnsiTheme="minorHAnsi"/>
        </w:rPr>
        <w:t>injury</w:t>
      </w:r>
      <w:r w:rsidRPr="001E2489">
        <w:rPr>
          <w:rFonts w:asciiTheme="minorHAnsi" w:hAnsiTheme="minorHAnsi"/>
          <w:spacing w:val="-7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disease</w:t>
      </w:r>
    </w:p>
    <w:p w14:paraId="707B232F" w14:textId="77777777" w:rsidR="001E2489" w:rsidRPr="001E2489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spacing w:val="-1"/>
        </w:rPr>
        <w:t>Worker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is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(or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claims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be)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unable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do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his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her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job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because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of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any</w:t>
      </w:r>
      <w:r w:rsidRPr="001E2489">
        <w:rPr>
          <w:rFonts w:asciiTheme="minorHAnsi" w:hAnsiTheme="minorHAnsi"/>
          <w:spacing w:val="-2"/>
        </w:rPr>
        <w:t xml:space="preserve"> </w:t>
      </w:r>
      <w:r w:rsidRPr="001E2489">
        <w:rPr>
          <w:rFonts w:asciiTheme="minorHAnsi" w:hAnsiTheme="minorHAnsi"/>
        </w:rPr>
        <w:t>injury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3"/>
        </w:rPr>
        <w:t xml:space="preserve"> </w:t>
      </w:r>
      <w:r w:rsidRPr="001E2489">
        <w:rPr>
          <w:rFonts w:asciiTheme="minorHAnsi" w:hAnsiTheme="minorHAnsi"/>
        </w:rPr>
        <w:t>disease</w:t>
      </w:r>
    </w:p>
    <w:p w14:paraId="3F01C280" w14:textId="687E7CB3" w:rsidR="001E2489" w:rsidRPr="006363DA" w:rsidRDefault="001E2489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60"/>
        <w:rPr>
          <w:rFonts w:asciiTheme="minorHAnsi" w:hAnsiTheme="minorHAnsi"/>
          <w:szCs w:val="19"/>
        </w:rPr>
      </w:pPr>
      <w:r w:rsidRPr="001E2489">
        <w:rPr>
          <w:rFonts w:asciiTheme="minorHAnsi" w:hAnsiTheme="minorHAnsi"/>
          <w:spacing w:val="-1"/>
        </w:rPr>
        <w:t>An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artificial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limb,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eyeglasses,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dentures,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or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hearing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aid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broken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incident</w:t>
      </w:r>
    </w:p>
    <w:p w14:paraId="5782C72D" w14:textId="2CE0E042" w:rsidR="006363DA" w:rsidRDefault="006D62ED" w:rsidP="006D62ED">
      <w:pPr>
        <w:spacing w:before="120"/>
        <w:rPr>
          <w:rFonts w:asciiTheme="minorHAnsi" w:hAnsiTheme="minorHAnsi"/>
          <w:szCs w:val="19"/>
        </w:rPr>
      </w:pPr>
      <w:r w:rsidRPr="006D62ED">
        <w:rPr>
          <w:rFonts w:asciiTheme="minorHAnsi" w:hAnsiTheme="minorHAnsi"/>
        </w:rPr>
        <w:t>If</w:t>
      </w:r>
      <w:r w:rsidRPr="006D62ED">
        <w:rPr>
          <w:rFonts w:asciiTheme="minorHAnsi" w:hAnsiTheme="minorHAnsi"/>
          <w:spacing w:val="-4"/>
        </w:rPr>
        <w:t xml:space="preserve"> </w:t>
      </w:r>
      <w:r w:rsidRPr="006D62ED">
        <w:rPr>
          <w:rFonts w:asciiTheme="minorHAnsi" w:hAnsiTheme="minorHAnsi"/>
        </w:rPr>
        <w:t>an</w:t>
      </w:r>
      <w:r w:rsidRPr="006D62ED">
        <w:rPr>
          <w:rFonts w:asciiTheme="minorHAnsi" w:hAnsiTheme="minorHAnsi"/>
          <w:spacing w:val="-5"/>
        </w:rPr>
        <w:t xml:space="preserve"> </w:t>
      </w:r>
      <w:r w:rsidRPr="006D62ED">
        <w:rPr>
          <w:rFonts w:asciiTheme="minorHAnsi" w:hAnsiTheme="minorHAnsi"/>
        </w:rPr>
        <w:t>injury</w:t>
      </w:r>
      <w:r>
        <w:rPr>
          <w:rFonts w:asciiTheme="minorHAnsi" w:hAnsiTheme="minorHAnsi"/>
        </w:rPr>
        <w:t xml:space="preserve"> results in lost time from work or requires medical treatment beyond site first aid, both the employer and injured worker shall report the claim to WorkSafeBC.</w:t>
      </w:r>
    </w:p>
    <w:p w14:paraId="309B5892" w14:textId="77777777" w:rsidR="006D62ED" w:rsidRDefault="006D62ED" w:rsidP="006363DA">
      <w:pPr>
        <w:tabs>
          <w:tab w:val="left" w:pos="1295"/>
        </w:tabs>
        <w:spacing w:after="0" w:line="240" w:lineRule="auto"/>
        <w:rPr>
          <w:rFonts w:asciiTheme="minorHAnsi" w:hAnsiTheme="minorHAnsi"/>
        </w:rPr>
      </w:pPr>
    </w:p>
    <w:p w14:paraId="40A64BF2" w14:textId="4A080457" w:rsidR="00036332" w:rsidRDefault="008E6BE6" w:rsidP="006363DA">
      <w:pPr>
        <w:tabs>
          <w:tab w:val="left" w:pos="1295"/>
        </w:tabs>
        <w:spacing w:after="0" w:line="240" w:lineRule="auto"/>
        <w:rPr>
          <w:rFonts w:asciiTheme="minorHAnsi" w:hAnsiTheme="minorHAnsi"/>
          <w:szCs w:val="19"/>
        </w:rPr>
      </w:pPr>
      <w:r>
        <w:rPr>
          <w:rFonts w:asciiTheme="minorHAnsi" w:hAnsiTheme="minorHAnsi"/>
        </w:rPr>
        <w:t xml:space="preserve">The following incidents require an Employer Incident Investigation, </w:t>
      </w:r>
      <w:bookmarkStart w:id="0" w:name="_GoBack"/>
      <w:bookmarkEnd w:id="0"/>
      <w:r>
        <w:rPr>
          <w:rFonts w:asciiTheme="minorHAnsi" w:hAnsiTheme="minorHAnsi"/>
        </w:rPr>
        <w:t>but are not reported to WorkSafeBC:</w:t>
      </w:r>
    </w:p>
    <w:p w14:paraId="3163A932" w14:textId="77777777" w:rsidR="00036332" w:rsidRPr="00002C6D" w:rsidRDefault="00036332" w:rsidP="008E6BE6">
      <w:pPr>
        <w:tabs>
          <w:tab w:val="left" w:pos="1295"/>
        </w:tabs>
        <w:spacing w:after="0" w:line="240" w:lineRule="auto"/>
        <w:ind w:left="0" w:firstLine="0"/>
        <w:rPr>
          <w:rFonts w:asciiTheme="minorHAnsi" w:hAnsiTheme="minorHAnsi"/>
          <w:szCs w:val="19"/>
        </w:rPr>
      </w:pPr>
    </w:p>
    <w:p w14:paraId="31C92BF6" w14:textId="616AABAA" w:rsidR="008856E9" w:rsidRDefault="00002C6D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60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 xml:space="preserve">Minor injury </w:t>
      </w:r>
      <w:r w:rsidR="00A95081">
        <w:rPr>
          <w:rFonts w:asciiTheme="minorHAnsi" w:hAnsiTheme="minorHAnsi"/>
          <w:szCs w:val="19"/>
        </w:rPr>
        <w:t>i.e. worker treated by site first aid but no time lost and no further medical treatment</w:t>
      </w:r>
    </w:p>
    <w:p w14:paraId="33D1DA47" w14:textId="7B54A658" w:rsidR="00002C6D" w:rsidRDefault="007506B1" w:rsidP="001E2489">
      <w:pPr>
        <w:numPr>
          <w:ilvl w:val="1"/>
          <w:numId w:val="1"/>
        </w:numPr>
        <w:tabs>
          <w:tab w:val="left" w:pos="1295"/>
        </w:tabs>
        <w:spacing w:after="0" w:line="240" w:lineRule="auto"/>
        <w:ind w:left="864" w:hanging="360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>N</w:t>
      </w:r>
      <w:r w:rsidR="006861AD">
        <w:rPr>
          <w:rFonts w:asciiTheme="minorHAnsi" w:hAnsiTheme="minorHAnsi"/>
          <w:szCs w:val="19"/>
        </w:rPr>
        <w:t>o injury but had potential for causing</w:t>
      </w:r>
      <w:r>
        <w:rPr>
          <w:rFonts w:asciiTheme="minorHAnsi" w:hAnsiTheme="minorHAnsi"/>
          <w:szCs w:val="19"/>
        </w:rPr>
        <w:t xml:space="preserve"> serious</w:t>
      </w:r>
      <w:r w:rsidR="006861AD">
        <w:rPr>
          <w:rFonts w:asciiTheme="minorHAnsi" w:hAnsiTheme="minorHAnsi"/>
          <w:szCs w:val="19"/>
        </w:rPr>
        <w:t xml:space="preserve"> injury</w:t>
      </w:r>
      <w:r w:rsidR="006861AD">
        <w:rPr>
          <w:rFonts w:asciiTheme="minorHAnsi" w:hAnsiTheme="minorHAnsi"/>
          <w:szCs w:val="19"/>
        </w:rPr>
        <w:t xml:space="preserve"> </w:t>
      </w:r>
      <w:r w:rsidR="008856E9">
        <w:rPr>
          <w:rFonts w:asciiTheme="minorHAnsi" w:hAnsiTheme="minorHAnsi"/>
          <w:szCs w:val="19"/>
        </w:rPr>
        <w:t xml:space="preserve">i.e. </w:t>
      </w:r>
      <w:r w:rsidR="006861AD">
        <w:rPr>
          <w:rFonts w:asciiTheme="minorHAnsi" w:hAnsiTheme="minorHAnsi"/>
          <w:szCs w:val="19"/>
        </w:rPr>
        <w:t>Near Miss or Close Call</w:t>
      </w:r>
    </w:p>
    <w:p w14:paraId="7067C7FE" w14:textId="77777777" w:rsidR="008E6BE6" w:rsidRPr="001E2489" w:rsidRDefault="008E6BE6" w:rsidP="008E6BE6">
      <w:pPr>
        <w:tabs>
          <w:tab w:val="left" w:pos="1295"/>
        </w:tabs>
        <w:spacing w:after="0" w:line="240" w:lineRule="auto"/>
        <w:ind w:left="864" w:firstLine="0"/>
        <w:rPr>
          <w:rFonts w:asciiTheme="minorHAnsi" w:hAnsiTheme="minorHAnsi"/>
          <w:szCs w:val="19"/>
        </w:rPr>
      </w:pPr>
    </w:p>
    <w:p w14:paraId="148E3AE9" w14:textId="6768530D" w:rsidR="001E2489" w:rsidRPr="001E2489" w:rsidRDefault="001E2489" w:rsidP="001E2489">
      <w:pPr>
        <w:ind w:left="0" w:firstLine="0"/>
        <w:rPr>
          <w:sz w:val="24"/>
        </w:rPr>
      </w:pPr>
      <w:r w:rsidRPr="001E2489">
        <w:rPr>
          <w:rFonts w:asciiTheme="minorHAnsi" w:hAnsiTheme="minorHAnsi"/>
          <w:b/>
        </w:rPr>
        <w:t xml:space="preserve">Who:  </w:t>
      </w:r>
      <w:r w:rsidR="00F465EC">
        <w:rPr>
          <w:rFonts w:asciiTheme="minorHAnsi" w:hAnsiTheme="minorHAnsi"/>
        </w:rPr>
        <w:t>Investigations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  <w:spacing w:val="-1"/>
        </w:rPr>
        <w:t>will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conducted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by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those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trained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to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do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so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including: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Management,</w:t>
      </w:r>
      <w:r w:rsidRPr="001E2489">
        <w:rPr>
          <w:rFonts w:asciiTheme="minorHAnsi" w:hAnsiTheme="minorHAnsi"/>
          <w:spacing w:val="-6"/>
        </w:rPr>
        <w:t xml:space="preserve"> </w:t>
      </w:r>
      <w:r w:rsidRPr="001E2489">
        <w:rPr>
          <w:rFonts w:asciiTheme="minorHAnsi" w:hAnsiTheme="minorHAnsi"/>
        </w:rPr>
        <w:t>supervisors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if</w:t>
      </w:r>
      <w:r w:rsidRPr="001E2489">
        <w:rPr>
          <w:rFonts w:asciiTheme="minorHAnsi" w:hAnsiTheme="minorHAnsi"/>
          <w:spacing w:val="-4"/>
        </w:rPr>
        <w:t xml:space="preserve"> </w:t>
      </w:r>
      <w:r w:rsidRPr="001E2489">
        <w:rPr>
          <w:rFonts w:asciiTheme="minorHAnsi" w:hAnsiTheme="minorHAnsi"/>
        </w:rPr>
        <w:t>possible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a</w:t>
      </w:r>
      <w:r w:rsidRPr="001E2489">
        <w:rPr>
          <w:rFonts w:asciiTheme="minorHAnsi" w:hAnsiTheme="minorHAnsi"/>
          <w:spacing w:val="-5"/>
        </w:rPr>
        <w:t xml:space="preserve"> </w:t>
      </w:r>
      <w:r w:rsidRPr="001E2489">
        <w:rPr>
          <w:rFonts w:asciiTheme="minorHAnsi" w:hAnsiTheme="minorHAnsi"/>
        </w:rPr>
        <w:t>health</w:t>
      </w:r>
      <w:r w:rsidRPr="001E2489">
        <w:rPr>
          <w:rFonts w:asciiTheme="minorHAnsi" w:hAnsiTheme="minorHAnsi"/>
          <w:spacing w:val="25"/>
          <w:w w:val="99"/>
        </w:rPr>
        <w:t xml:space="preserve"> </w:t>
      </w:r>
      <w:r w:rsidRPr="001E2489">
        <w:rPr>
          <w:rFonts w:asciiTheme="minorHAnsi" w:hAnsiTheme="minorHAnsi"/>
        </w:rPr>
        <w:t>and</w:t>
      </w:r>
      <w:r w:rsidRPr="001E2489">
        <w:rPr>
          <w:rFonts w:asciiTheme="minorHAnsi" w:hAnsiTheme="minorHAnsi"/>
          <w:spacing w:val="-11"/>
        </w:rPr>
        <w:t xml:space="preserve"> </w:t>
      </w:r>
      <w:r w:rsidRPr="001E2489">
        <w:rPr>
          <w:rFonts w:asciiTheme="minorHAnsi" w:hAnsiTheme="minorHAnsi"/>
        </w:rPr>
        <w:t>safety</w:t>
      </w:r>
      <w:r w:rsidRPr="001E2489">
        <w:rPr>
          <w:rFonts w:asciiTheme="minorHAnsi" w:hAnsiTheme="minorHAnsi"/>
          <w:spacing w:val="-10"/>
        </w:rPr>
        <w:t xml:space="preserve"> </w:t>
      </w:r>
      <w:proofErr w:type="gramStart"/>
      <w:r w:rsidRPr="001E2489">
        <w:rPr>
          <w:rFonts w:asciiTheme="minorHAnsi" w:hAnsiTheme="minorHAnsi"/>
        </w:rPr>
        <w:t>representative.</w:t>
      </w:r>
      <w:proofErr w:type="gramEnd"/>
      <w:r w:rsidR="005325AC">
        <w:rPr>
          <w:rFonts w:asciiTheme="minorHAnsi" w:hAnsiTheme="minorHAnsi"/>
        </w:rPr>
        <w:t xml:space="preserve">  Records of this training will be recorded by the employer.</w:t>
      </w:r>
    </w:p>
    <w:sectPr w:rsidR="001E2489" w:rsidRPr="001E2489" w:rsidSect="006217EF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6876" w14:textId="77777777" w:rsidR="00687A36" w:rsidRDefault="00687A36" w:rsidP="0086218A">
      <w:pPr>
        <w:spacing w:after="0" w:line="240" w:lineRule="auto"/>
      </w:pPr>
      <w:r>
        <w:separator/>
      </w:r>
    </w:p>
  </w:endnote>
  <w:endnote w:type="continuationSeparator" w:id="0">
    <w:p w14:paraId="3E1E8E5C" w14:textId="77777777" w:rsidR="00687A36" w:rsidRDefault="00687A36" w:rsidP="0086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840E" w14:textId="449DBBBC" w:rsidR="001E2489" w:rsidRDefault="001E2489">
    <w:pPr>
      <w:pStyle w:val="Footer"/>
    </w:pPr>
    <w:r>
      <w:rPr>
        <w:noProof/>
      </w:rPr>
      <w:drawing>
        <wp:inline distT="0" distB="0" distL="0" distR="0" wp14:anchorId="6FE853C4" wp14:editId="1E0F1B79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AE4E" w14:textId="77777777" w:rsidR="00687A36" w:rsidRDefault="00687A36" w:rsidP="0086218A">
      <w:pPr>
        <w:spacing w:after="0" w:line="240" w:lineRule="auto"/>
      </w:pPr>
      <w:r>
        <w:separator/>
      </w:r>
    </w:p>
  </w:footnote>
  <w:footnote w:type="continuationSeparator" w:id="0">
    <w:p w14:paraId="056D764E" w14:textId="77777777" w:rsidR="00687A36" w:rsidRDefault="00687A36" w:rsidP="0086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4BE7" w14:textId="0A7DD7BE" w:rsidR="0086218A" w:rsidRPr="001E2489" w:rsidRDefault="0086218A" w:rsidP="001E2489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586" w:type="pct"/>
      <w:tblLook w:val="04A0" w:firstRow="1" w:lastRow="0" w:firstColumn="1" w:lastColumn="0" w:noHBand="0" w:noVBand="1"/>
    </w:tblPr>
    <w:tblGrid>
      <w:gridCol w:w="1365"/>
    </w:tblGrid>
    <w:tr w:rsidR="001E2489" w:rsidRPr="00536D1E" w14:paraId="11E91A7B" w14:textId="77777777" w:rsidTr="00536D1E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738A0B86" w14:textId="0C252C83" w:rsidR="001E2489" w:rsidRPr="00536D1E" w:rsidRDefault="001E2489" w:rsidP="001E2489">
          <w:pPr>
            <w:spacing w:after="0"/>
            <w:ind w:left="14" w:hanging="14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536D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6.SE</w:t>
          </w:r>
          <w:r w:rsidR="00536D1E" w:rsidRPr="00536D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.6.2.IIP</w:t>
          </w:r>
          <w:r w:rsidRPr="00536D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536D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7988D8BB8FED487FB57E8CA58073E0DD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36A98B78" w14:textId="7EF7C500" w:rsidR="001E2489" w:rsidRPr="00A06F65" w:rsidRDefault="00A06F65" w:rsidP="001E2489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1E2489" w:rsidRPr="00A06F65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F546A8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0C43A66D" w14:textId="34CA7943" w:rsidR="0086218A" w:rsidRPr="001E2489" w:rsidRDefault="001E2489" w:rsidP="001E2489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 xml:space="preserve">Incident Investigation </w:t>
    </w:r>
    <w:r w:rsidRPr="001E2489">
      <w:rPr>
        <w:rFonts w:ascii="Calibri" w:hAnsi="Calibri"/>
        <w:b/>
        <w:bCs/>
        <w:color w:val="599098"/>
        <w:sz w:val="40"/>
        <w:szCs w:val="32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438F"/>
    <w:multiLevelType w:val="hybridMultilevel"/>
    <w:tmpl w:val="4EB2843C"/>
    <w:lvl w:ilvl="0" w:tplc="1952A3F8">
      <w:start w:val="1"/>
      <w:numFmt w:val="bullet"/>
      <w:lvlText w:val="❒"/>
      <w:lvlJc w:val="left"/>
      <w:pPr>
        <w:ind w:left="412" w:hanging="176"/>
      </w:pPr>
      <w:rPr>
        <w:rFonts w:ascii="MS Gothic" w:eastAsia="MS Gothic" w:hAnsi="MS Gothic" w:hint="default"/>
        <w:w w:val="76"/>
        <w:sz w:val="12"/>
        <w:szCs w:val="12"/>
      </w:rPr>
    </w:lvl>
    <w:lvl w:ilvl="1" w:tplc="5F48A032">
      <w:start w:val="1"/>
      <w:numFmt w:val="bullet"/>
      <w:lvlText w:val=""/>
      <w:lvlJc w:val="left"/>
      <w:pPr>
        <w:ind w:left="1291" w:hanging="361"/>
      </w:pPr>
      <w:rPr>
        <w:rFonts w:ascii="Symbol" w:eastAsia="Symbol" w:hAnsi="Symbol" w:hint="default"/>
        <w:w w:val="99"/>
        <w:sz w:val="20"/>
        <w:szCs w:val="19"/>
      </w:rPr>
    </w:lvl>
    <w:lvl w:ilvl="2" w:tplc="9F7845B6">
      <w:start w:val="1"/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C49C4152">
      <w:start w:val="1"/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6AB2B9E2">
      <w:start w:val="1"/>
      <w:numFmt w:val="bullet"/>
      <w:lvlText w:val="•"/>
      <w:lvlJc w:val="left"/>
      <w:pPr>
        <w:ind w:left="4414" w:hanging="361"/>
      </w:pPr>
      <w:rPr>
        <w:rFonts w:hint="default"/>
      </w:rPr>
    </w:lvl>
    <w:lvl w:ilvl="5" w:tplc="C6AE9CAA">
      <w:start w:val="1"/>
      <w:numFmt w:val="bullet"/>
      <w:lvlText w:val="•"/>
      <w:lvlJc w:val="left"/>
      <w:pPr>
        <w:ind w:left="5455" w:hanging="361"/>
      </w:pPr>
      <w:rPr>
        <w:rFonts w:hint="default"/>
      </w:rPr>
    </w:lvl>
    <w:lvl w:ilvl="6" w:tplc="A858E55C">
      <w:start w:val="1"/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81DA22DA">
      <w:start w:val="1"/>
      <w:numFmt w:val="bullet"/>
      <w:lvlText w:val="•"/>
      <w:lvlJc w:val="left"/>
      <w:pPr>
        <w:ind w:left="7537" w:hanging="361"/>
      </w:pPr>
      <w:rPr>
        <w:rFonts w:hint="default"/>
      </w:rPr>
    </w:lvl>
    <w:lvl w:ilvl="8" w:tplc="90CC5D8A">
      <w:start w:val="1"/>
      <w:numFmt w:val="bullet"/>
      <w:lvlText w:val="•"/>
      <w:lvlJc w:val="left"/>
      <w:pPr>
        <w:ind w:left="857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1DP+hCNT8H2r9qAOHfkEwLNW1/KoOQDMpwHJ2e8xjoHRdbiWfK1RPlakoRvdR8S1HddEbarHG7XVx8S91XriA==" w:salt="/nDjFieNGdxwKwf76zZl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1B"/>
    <w:rsid w:val="00002C6D"/>
    <w:rsid w:val="00036332"/>
    <w:rsid w:val="000B116F"/>
    <w:rsid w:val="000B3558"/>
    <w:rsid w:val="000D1EFF"/>
    <w:rsid w:val="001E2489"/>
    <w:rsid w:val="002A11B3"/>
    <w:rsid w:val="00486780"/>
    <w:rsid w:val="004A1300"/>
    <w:rsid w:val="004E071B"/>
    <w:rsid w:val="005325AC"/>
    <w:rsid w:val="00536D1E"/>
    <w:rsid w:val="00582DE1"/>
    <w:rsid w:val="005973BA"/>
    <w:rsid w:val="006217EF"/>
    <w:rsid w:val="006363DA"/>
    <w:rsid w:val="006861AD"/>
    <w:rsid w:val="00687A36"/>
    <w:rsid w:val="006D62ED"/>
    <w:rsid w:val="006F38CB"/>
    <w:rsid w:val="00721775"/>
    <w:rsid w:val="007506B1"/>
    <w:rsid w:val="0086218A"/>
    <w:rsid w:val="008856E9"/>
    <w:rsid w:val="008E6BE6"/>
    <w:rsid w:val="009444A7"/>
    <w:rsid w:val="00A06F65"/>
    <w:rsid w:val="00A95081"/>
    <w:rsid w:val="00BC2D55"/>
    <w:rsid w:val="00D0725F"/>
    <w:rsid w:val="00DD1E7C"/>
    <w:rsid w:val="00E30236"/>
    <w:rsid w:val="00EA6728"/>
    <w:rsid w:val="00F465EC"/>
    <w:rsid w:val="00F546A8"/>
    <w:rsid w:val="00F637C4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D2AA4"/>
  <w15:chartTrackingRefBased/>
  <w15:docId w15:val="{71079831-A5C8-4271-98DE-8A5B6CB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71B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E071B"/>
    <w:pPr>
      <w:shd w:val="clear" w:color="auto" w:fill="3CB6CE"/>
      <w:spacing w:line="451" w:lineRule="exact"/>
      <w:ind w:left="30"/>
      <w:outlineLvl w:val="1"/>
    </w:pPr>
    <w:rPr>
      <w:rFonts w:ascii="Calibri" w:hAnsi="Calibri"/>
      <w:b/>
      <w:sz w:val="28"/>
      <w:szCs w:val="28"/>
    </w:rPr>
  </w:style>
  <w:style w:type="paragraph" w:styleId="Heading4">
    <w:name w:val="heading 4"/>
    <w:next w:val="Normal"/>
    <w:link w:val="Heading4Char"/>
    <w:uiPriority w:val="1"/>
    <w:unhideWhenUsed/>
    <w:qFormat/>
    <w:rsid w:val="004E071B"/>
    <w:pPr>
      <w:keepNext/>
      <w:keepLines/>
      <w:spacing w:after="29" w:line="247" w:lineRule="auto"/>
      <w:ind w:left="10" w:hanging="10"/>
      <w:outlineLvl w:val="3"/>
    </w:pPr>
    <w:rPr>
      <w:rFonts w:ascii="Arial" w:eastAsia="Arial" w:hAnsi="Arial" w:cs="Arial"/>
      <w:b/>
      <w:i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E071B"/>
    <w:rPr>
      <w:rFonts w:ascii="Calibri" w:eastAsia="Arial" w:hAnsi="Calibri" w:cs="Arial"/>
      <w:b/>
      <w:color w:val="000000"/>
      <w:sz w:val="28"/>
      <w:szCs w:val="28"/>
      <w:shd w:val="clear" w:color="auto" w:fill="3CB6CE"/>
      <w:lang w:eastAsia="en-CA"/>
    </w:rPr>
  </w:style>
  <w:style w:type="character" w:customStyle="1" w:styleId="Heading4Char">
    <w:name w:val="Heading 4 Char"/>
    <w:basedOn w:val="DefaultParagraphFont"/>
    <w:link w:val="Heading4"/>
    <w:uiPriority w:val="1"/>
    <w:rsid w:val="004E071B"/>
    <w:rPr>
      <w:rFonts w:ascii="Arial" w:eastAsia="Arial" w:hAnsi="Arial" w:cs="Arial"/>
      <w:b/>
      <w:i/>
      <w:color w:val="000000"/>
      <w:lang w:eastAsia="en-CA"/>
    </w:rPr>
  </w:style>
  <w:style w:type="paragraph" w:customStyle="1" w:styleId="TableParagraph">
    <w:name w:val="Table Paragraph"/>
    <w:basedOn w:val="Normal"/>
    <w:uiPriority w:val="1"/>
    <w:qFormat/>
    <w:rsid w:val="004E071B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4E07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E07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B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6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8A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6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8A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E2489"/>
    <w:rPr>
      <w:color w:val="808080"/>
    </w:rPr>
  </w:style>
  <w:style w:type="paragraph" w:styleId="ListParagraph">
    <w:name w:val="List Paragraph"/>
    <w:basedOn w:val="Normal"/>
    <w:uiPriority w:val="34"/>
    <w:qFormat/>
    <w:rsid w:val="006D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88D8BB8FED487FB57E8CA58073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69A7-97A5-4234-AA3E-E5BF449B06E9}"/>
      </w:docPartPr>
      <w:docPartBody>
        <w:p w:rsidR="00AB33D6" w:rsidRDefault="0040446E" w:rsidP="0040446E">
          <w:pPr>
            <w:pStyle w:val="7988D8BB8FED487FB57E8CA58073E0DD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6E"/>
    <w:rsid w:val="00164AC1"/>
    <w:rsid w:val="00265D82"/>
    <w:rsid w:val="0040446E"/>
    <w:rsid w:val="00472D3C"/>
    <w:rsid w:val="00A00719"/>
    <w:rsid w:val="00AB33D6"/>
    <w:rsid w:val="00D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46E"/>
    <w:rPr>
      <w:color w:val="808080"/>
    </w:rPr>
  </w:style>
  <w:style w:type="paragraph" w:customStyle="1" w:styleId="7988D8BB8FED487FB57E8CA58073E0DD">
    <w:name w:val="7988D8BB8FED487FB57E8CA58073E0DD"/>
    <w:rsid w:val="0040446E"/>
  </w:style>
  <w:style w:type="paragraph" w:customStyle="1" w:styleId="997DBE1CCAC448318C3C8415D902DB4D">
    <w:name w:val="997DBE1CCAC448318C3C8415D902DB4D"/>
    <w:rsid w:val="0040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2E8C0-2F67-48E3-9B04-A6A3ED433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2DFF9-A080-4050-831C-89EF4D715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4AF80-9953-4967-B70F-735BFAB14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7</cp:revision>
  <cp:lastPrinted>2016-06-15T15:04:00Z</cp:lastPrinted>
  <dcterms:created xsi:type="dcterms:W3CDTF">2018-12-21T21:00:00Z</dcterms:created>
  <dcterms:modified xsi:type="dcterms:W3CDTF">2019-02-15T19:20:00Z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