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0"/>
        <w:gridCol w:w="1513"/>
        <w:gridCol w:w="276"/>
        <w:gridCol w:w="89"/>
        <w:gridCol w:w="179"/>
        <w:gridCol w:w="457"/>
        <w:gridCol w:w="1970"/>
        <w:gridCol w:w="552"/>
        <w:gridCol w:w="351"/>
        <w:gridCol w:w="1982"/>
        <w:gridCol w:w="2143"/>
      </w:tblGrid>
      <w:tr w:rsidR="00E224A8" w:rsidRPr="005F5D27" w14:paraId="4CF6ACF9" w14:textId="77777777" w:rsidTr="000B0A4E">
        <w:trPr>
          <w:trHeight w:hRule="exact" w:val="474"/>
        </w:trPr>
        <w:tc>
          <w:tcPr>
            <w:tcW w:w="5000" w:type="pct"/>
            <w:gridSpan w:val="11"/>
            <w:shd w:val="clear" w:color="auto" w:fill="156570"/>
            <w:vAlign w:val="center"/>
          </w:tcPr>
          <w:p w14:paraId="1ECA2B95" w14:textId="24F66D3A" w:rsidR="00E224A8" w:rsidRPr="000267A5" w:rsidRDefault="001400FC" w:rsidP="000B0A4E">
            <w:pPr>
              <w:spacing w:after="0" w:line="240" w:lineRule="auto"/>
              <w:ind w:left="14" w:hanging="14"/>
              <w:jc w:val="center"/>
              <w:rPr>
                <w:rFonts w:asciiTheme="minorHAnsi" w:hAnsiTheme="minorHAnsi"/>
                <w:b/>
                <w:spacing w:val="-1"/>
                <w:sz w:val="20"/>
              </w:rPr>
            </w:pPr>
            <w:r>
              <w:rPr>
                <w:rFonts w:asciiTheme="minorHAnsi" w:hAnsiTheme="minorHAnsi"/>
                <w:b/>
                <w:color w:val="FFFFFF" w:themeColor="background1"/>
                <w:sz w:val="28"/>
              </w:rPr>
              <w:t>Company Information</w:t>
            </w:r>
          </w:p>
        </w:tc>
      </w:tr>
      <w:tr w:rsidR="00C05FAE" w:rsidRPr="005F5D27" w14:paraId="4766E15E" w14:textId="77777777" w:rsidTr="000B0A4E">
        <w:trPr>
          <w:trHeight w:val="432"/>
        </w:trPr>
        <w:tc>
          <w:tcPr>
            <w:tcW w:w="1166" w:type="pct"/>
            <w:gridSpan w:val="3"/>
            <w:vAlign w:val="center"/>
          </w:tcPr>
          <w:p w14:paraId="0E552885" w14:textId="4A8BBB15" w:rsidR="00C05FAE" w:rsidRPr="00C05FAE" w:rsidRDefault="00C05FAE" w:rsidP="000B0A4E">
            <w:pPr>
              <w:pStyle w:val="TableParagraph"/>
              <w:ind w:left="60"/>
              <w:rPr>
                <w:b/>
                <w:spacing w:val="-1"/>
                <w:sz w:val="24"/>
                <w:szCs w:val="24"/>
              </w:rPr>
            </w:pPr>
            <w:r w:rsidRPr="00C05FAE">
              <w:rPr>
                <w:b/>
                <w:spacing w:val="-1"/>
                <w:sz w:val="24"/>
                <w:szCs w:val="24"/>
              </w:rPr>
              <w:t>Company Name:</w:t>
            </w:r>
          </w:p>
        </w:tc>
        <w:tc>
          <w:tcPr>
            <w:tcW w:w="3834" w:type="pct"/>
            <w:gridSpan w:val="8"/>
            <w:vAlign w:val="center"/>
          </w:tcPr>
          <w:p w14:paraId="740037BA" w14:textId="34B23CBE" w:rsidR="00C05FAE" w:rsidRPr="001400FC" w:rsidRDefault="00C05FAE" w:rsidP="000B0A4E">
            <w:pPr>
              <w:pStyle w:val="TableParagraph"/>
              <w:ind w:left="92"/>
              <w:rPr>
                <w:bCs/>
                <w:spacing w:val="-1"/>
                <w:sz w:val="24"/>
                <w:szCs w:val="24"/>
              </w:rPr>
            </w:pPr>
          </w:p>
        </w:tc>
      </w:tr>
      <w:tr w:rsidR="00864CC7" w:rsidRPr="005F5D27" w14:paraId="5D2A93CE" w14:textId="77777777" w:rsidTr="000B0A4E">
        <w:trPr>
          <w:trHeight w:val="432"/>
        </w:trPr>
        <w:tc>
          <w:tcPr>
            <w:tcW w:w="1166" w:type="pct"/>
            <w:gridSpan w:val="3"/>
            <w:vAlign w:val="center"/>
          </w:tcPr>
          <w:p w14:paraId="70C69FE7" w14:textId="3AECCB26" w:rsidR="00864CC7" w:rsidRPr="00C05FAE" w:rsidRDefault="00864CC7" w:rsidP="000B0A4E">
            <w:pPr>
              <w:pStyle w:val="TableParagraph"/>
              <w:ind w:left="60"/>
              <w:rPr>
                <w:b/>
                <w:spacing w:val="-1"/>
                <w:sz w:val="24"/>
                <w:szCs w:val="24"/>
              </w:rPr>
            </w:pPr>
            <w:r>
              <w:rPr>
                <w:b/>
                <w:spacing w:val="-1"/>
                <w:sz w:val="24"/>
                <w:szCs w:val="24"/>
              </w:rPr>
              <w:t>Workplace Location:</w:t>
            </w:r>
          </w:p>
        </w:tc>
        <w:tc>
          <w:tcPr>
            <w:tcW w:w="3834" w:type="pct"/>
            <w:gridSpan w:val="8"/>
            <w:vAlign w:val="center"/>
          </w:tcPr>
          <w:p w14:paraId="0EF16133" w14:textId="3D919CE8" w:rsidR="00864CC7" w:rsidRPr="001400FC" w:rsidRDefault="00864CC7" w:rsidP="000B0A4E">
            <w:pPr>
              <w:pStyle w:val="TableParagraph"/>
              <w:ind w:left="92"/>
              <w:rPr>
                <w:bCs/>
                <w:spacing w:val="-1"/>
                <w:sz w:val="24"/>
                <w:szCs w:val="24"/>
              </w:rPr>
            </w:pPr>
          </w:p>
        </w:tc>
      </w:tr>
      <w:tr w:rsidR="001400FC" w:rsidRPr="005F5D27" w14:paraId="373F35DD" w14:textId="77777777" w:rsidTr="000B0A4E">
        <w:trPr>
          <w:trHeight w:val="432"/>
        </w:trPr>
        <w:tc>
          <w:tcPr>
            <w:tcW w:w="1526" w:type="pct"/>
            <w:gridSpan w:val="6"/>
            <w:vAlign w:val="center"/>
          </w:tcPr>
          <w:p w14:paraId="6299DA3B" w14:textId="77777777" w:rsidR="001400FC" w:rsidRPr="00C05FAE" w:rsidRDefault="001400FC" w:rsidP="000B0A4E">
            <w:pPr>
              <w:pStyle w:val="TableParagraph"/>
              <w:ind w:left="60" w:right="90"/>
              <w:rPr>
                <w:rFonts w:cs="Arial"/>
                <w:spacing w:val="-1"/>
                <w:sz w:val="24"/>
                <w:szCs w:val="24"/>
              </w:rPr>
            </w:pPr>
            <w:r w:rsidRPr="00C05FAE">
              <w:rPr>
                <w:b/>
                <w:spacing w:val="-1"/>
                <w:sz w:val="24"/>
                <w:szCs w:val="24"/>
              </w:rPr>
              <w:t xml:space="preserve">Name of Safe Work </w:t>
            </w:r>
            <w:r w:rsidRPr="00C05FAE">
              <w:rPr>
                <w:b/>
                <w:spacing w:val="-2"/>
                <w:sz w:val="24"/>
                <w:szCs w:val="24"/>
              </w:rPr>
              <w:t>Pr</w:t>
            </w:r>
            <w:r>
              <w:rPr>
                <w:b/>
                <w:spacing w:val="-2"/>
                <w:sz w:val="24"/>
                <w:szCs w:val="24"/>
              </w:rPr>
              <w:t>actice</w:t>
            </w:r>
            <w:r w:rsidRPr="00C05FAE">
              <w:rPr>
                <w:b/>
                <w:spacing w:val="-2"/>
                <w:sz w:val="24"/>
                <w:szCs w:val="24"/>
              </w:rPr>
              <w:t xml:space="preserve">: </w:t>
            </w:r>
            <w:r w:rsidRPr="00C05FAE">
              <w:rPr>
                <w:sz w:val="24"/>
                <w:szCs w:val="24"/>
              </w:rPr>
              <w:t xml:space="preserve"> </w:t>
            </w:r>
          </w:p>
        </w:tc>
        <w:tc>
          <w:tcPr>
            <w:tcW w:w="1426" w:type="pct"/>
            <w:gridSpan w:val="3"/>
            <w:vAlign w:val="center"/>
          </w:tcPr>
          <w:p w14:paraId="2E56AEFD" w14:textId="654486BA" w:rsidR="001400FC" w:rsidRPr="00C05FAE" w:rsidRDefault="000B0A4E" w:rsidP="000B0A4E">
            <w:pPr>
              <w:pStyle w:val="TableParagraph"/>
              <w:ind w:left="60" w:right="90"/>
              <w:rPr>
                <w:rFonts w:cs="Arial"/>
                <w:spacing w:val="-1"/>
                <w:sz w:val="24"/>
                <w:szCs w:val="24"/>
              </w:rPr>
            </w:pPr>
            <w:r>
              <w:rPr>
                <w:rFonts w:cs="Arial"/>
                <w:spacing w:val="-1"/>
                <w:sz w:val="24"/>
                <w:szCs w:val="24"/>
              </w:rPr>
              <w:t xml:space="preserve">ATV/UTV - </w:t>
            </w:r>
            <w:r w:rsidRPr="000B0A4E">
              <w:rPr>
                <w:rFonts w:cs="Arial"/>
                <w:spacing w:val="-1"/>
                <w:sz w:val="24"/>
                <w:szCs w:val="24"/>
              </w:rPr>
              <w:t>Cranberry</w:t>
            </w:r>
          </w:p>
        </w:tc>
        <w:tc>
          <w:tcPr>
            <w:tcW w:w="984" w:type="pct"/>
            <w:vAlign w:val="center"/>
          </w:tcPr>
          <w:p w14:paraId="67BD165F" w14:textId="77777777" w:rsidR="001400FC" w:rsidRPr="00C05FAE" w:rsidRDefault="001400FC" w:rsidP="000B0A4E">
            <w:pPr>
              <w:pStyle w:val="TableParagraph"/>
              <w:ind w:left="92" w:right="80"/>
              <w:rPr>
                <w:rFonts w:cs="Arial"/>
                <w:spacing w:val="-1"/>
                <w:sz w:val="24"/>
                <w:szCs w:val="24"/>
              </w:rPr>
            </w:pPr>
            <w:r w:rsidRPr="00C05FAE">
              <w:rPr>
                <w:rFonts w:cs="Arial"/>
                <w:b/>
                <w:spacing w:val="-1"/>
                <w:sz w:val="24"/>
                <w:szCs w:val="24"/>
              </w:rPr>
              <w:t>Release Date:</w:t>
            </w:r>
          </w:p>
        </w:tc>
        <w:tc>
          <w:tcPr>
            <w:tcW w:w="1064" w:type="pct"/>
            <w:vAlign w:val="center"/>
          </w:tcPr>
          <w:p w14:paraId="4E83F447" w14:textId="1FD5CA42" w:rsidR="001400FC" w:rsidRPr="00C05FAE" w:rsidRDefault="001400FC" w:rsidP="000B0A4E">
            <w:pPr>
              <w:pStyle w:val="TableParagraph"/>
              <w:ind w:left="92" w:right="80"/>
              <w:rPr>
                <w:rFonts w:cs="Arial"/>
                <w:spacing w:val="-1"/>
                <w:sz w:val="24"/>
                <w:szCs w:val="24"/>
              </w:rPr>
            </w:pPr>
          </w:p>
        </w:tc>
      </w:tr>
      <w:tr w:rsidR="001400FC" w:rsidRPr="005F5D27" w14:paraId="07B20A84" w14:textId="77777777" w:rsidTr="000B0A4E">
        <w:trPr>
          <w:trHeight w:val="432"/>
        </w:trPr>
        <w:tc>
          <w:tcPr>
            <w:tcW w:w="1210" w:type="pct"/>
            <w:gridSpan w:val="4"/>
            <w:vAlign w:val="center"/>
          </w:tcPr>
          <w:p w14:paraId="22574F89" w14:textId="77777777" w:rsidR="001400FC" w:rsidRPr="00C05FAE" w:rsidRDefault="001400FC" w:rsidP="000B0A4E">
            <w:pPr>
              <w:pStyle w:val="TableParagraph"/>
              <w:ind w:left="60" w:right="90"/>
              <w:rPr>
                <w:rFonts w:cs="Arial"/>
                <w:b/>
                <w:spacing w:val="-1"/>
                <w:sz w:val="24"/>
                <w:szCs w:val="24"/>
              </w:rPr>
            </w:pPr>
            <w:r w:rsidRPr="00C05FAE">
              <w:rPr>
                <w:b/>
                <w:spacing w:val="-1"/>
                <w:sz w:val="24"/>
                <w:szCs w:val="24"/>
              </w:rPr>
              <w:t>Safe Work P</w:t>
            </w:r>
            <w:r>
              <w:rPr>
                <w:b/>
                <w:spacing w:val="-1"/>
                <w:sz w:val="24"/>
                <w:szCs w:val="24"/>
              </w:rPr>
              <w:t>ractice</w:t>
            </w:r>
            <w:r w:rsidRPr="00C05FAE">
              <w:rPr>
                <w:b/>
                <w:spacing w:val="-1"/>
                <w:sz w:val="24"/>
                <w:szCs w:val="24"/>
              </w:rPr>
              <w:t xml:space="preserve"> #:</w:t>
            </w:r>
          </w:p>
        </w:tc>
        <w:tc>
          <w:tcPr>
            <w:tcW w:w="1742" w:type="pct"/>
            <w:gridSpan w:val="5"/>
            <w:vAlign w:val="center"/>
          </w:tcPr>
          <w:p w14:paraId="0F02329C" w14:textId="3B9D7326" w:rsidR="001400FC" w:rsidRPr="00C05FAE" w:rsidRDefault="001400FC" w:rsidP="000B0A4E">
            <w:pPr>
              <w:pStyle w:val="TableParagraph"/>
              <w:ind w:left="60" w:right="90"/>
              <w:rPr>
                <w:rFonts w:cs="Arial"/>
                <w:b/>
                <w:spacing w:val="-1"/>
                <w:sz w:val="24"/>
                <w:szCs w:val="24"/>
              </w:rPr>
            </w:pPr>
          </w:p>
        </w:tc>
        <w:tc>
          <w:tcPr>
            <w:tcW w:w="984" w:type="pct"/>
            <w:vAlign w:val="center"/>
          </w:tcPr>
          <w:p w14:paraId="531033FA" w14:textId="77777777" w:rsidR="001400FC" w:rsidRPr="00C05FAE" w:rsidRDefault="001400FC" w:rsidP="000B0A4E">
            <w:pPr>
              <w:pStyle w:val="TableParagraph"/>
              <w:ind w:left="75" w:right="80"/>
              <w:rPr>
                <w:rFonts w:cs="Arial"/>
                <w:b/>
                <w:spacing w:val="-1"/>
                <w:sz w:val="24"/>
                <w:szCs w:val="24"/>
              </w:rPr>
            </w:pPr>
            <w:r w:rsidRPr="00C05FAE">
              <w:rPr>
                <w:rFonts w:cs="Arial"/>
                <w:b/>
                <w:spacing w:val="-1"/>
                <w:sz w:val="24"/>
                <w:szCs w:val="24"/>
              </w:rPr>
              <w:t>Revision Date:</w:t>
            </w:r>
            <w:r>
              <w:rPr>
                <w:rFonts w:cs="Arial"/>
                <w:b/>
                <w:spacing w:val="-1"/>
                <w:sz w:val="24"/>
                <w:szCs w:val="24"/>
              </w:rPr>
              <w:t xml:space="preserve"> </w:t>
            </w:r>
          </w:p>
        </w:tc>
        <w:tc>
          <w:tcPr>
            <w:tcW w:w="1064" w:type="pct"/>
            <w:vAlign w:val="center"/>
          </w:tcPr>
          <w:p w14:paraId="625C3D8C" w14:textId="598EB706" w:rsidR="001400FC" w:rsidRPr="00C05FAE" w:rsidRDefault="001400FC" w:rsidP="000B0A4E">
            <w:pPr>
              <w:pStyle w:val="TableParagraph"/>
              <w:ind w:left="75" w:right="80"/>
              <w:rPr>
                <w:rFonts w:cs="Arial"/>
                <w:b/>
                <w:spacing w:val="-1"/>
                <w:sz w:val="24"/>
                <w:szCs w:val="24"/>
              </w:rPr>
            </w:pPr>
          </w:p>
        </w:tc>
      </w:tr>
      <w:tr w:rsidR="001400FC" w:rsidRPr="005F5D27" w14:paraId="3D5D9AC5" w14:textId="77777777" w:rsidTr="000B0A4E">
        <w:trPr>
          <w:trHeight w:val="432"/>
        </w:trPr>
        <w:tc>
          <w:tcPr>
            <w:tcW w:w="1299" w:type="pct"/>
            <w:gridSpan w:val="5"/>
            <w:vAlign w:val="center"/>
          </w:tcPr>
          <w:p w14:paraId="78FC196C" w14:textId="7EFD9EB4" w:rsidR="001400FC" w:rsidRPr="00C05FAE" w:rsidRDefault="001400FC" w:rsidP="000B0A4E">
            <w:pPr>
              <w:pStyle w:val="TableParagraph"/>
              <w:ind w:left="60" w:right="90"/>
              <w:rPr>
                <w:rFonts w:cs="Arial"/>
                <w:b/>
                <w:spacing w:val="-1"/>
                <w:sz w:val="24"/>
                <w:szCs w:val="24"/>
              </w:rPr>
            </w:pPr>
            <w:r w:rsidRPr="00C05FAE">
              <w:rPr>
                <w:rFonts w:cs="Arial"/>
                <w:b/>
                <w:spacing w:val="-1"/>
                <w:sz w:val="24"/>
                <w:szCs w:val="24"/>
              </w:rPr>
              <w:t>Management Signature:</w:t>
            </w:r>
          </w:p>
        </w:tc>
        <w:tc>
          <w:tcPr>
            <w:tcW w:w="1653" w:type="pct"/>
            <w:gridSpan w:val="4"/>
            <w:vAlign w:val="center"/>
          </w:tcPr>
          <w:p w14:paraId="544A1795" w14:textId="6D8DEE4E" w:rsidR="001400FC" w:rsidRPr="00C05FAE" w:rsidRDefault="001400FC" w:rsidP="000B0A4E">
            <w:pPr>
              <w:pStyle w:val="TableParagraph"/>
              <w:ind w:left="60" w:right="90"/>
              <w:rPr>
                <w:rFonts w:cs="Arial"/>
                <w:b/>
                <w:spacing w:val="-1"/>
                <w:sz w:val="24"/>
                <w:szCs w:val="24"/>
              </w:rPr>
            </w:pPr>
          </w:p>
        </w:tc>
        <w:tc>
          <w:tcPr>
            <w:tcW w:w="984" w:type="pct"/>
            <w:vAlign w:val="center"/>
          </w:tcPr>
          <w:p w14:paraId="4032B844" w14:textId="489C1592" w:rsidR="001400FC" w:rsidRPr="00C05FAE" w:rsidRDefault="001400FC" w:rsidP="000B0A4E">
            <w:pPr>
              <w:pStyle w:val="TableParagraph"/>
              <w:ind w:left="75" w:right="80"/>
              <w:rPr>
                <w:rFonts w:cs="Arial"/>
                <w:b/>
                <w:spacing w:val="-1"/>
                <w:sz w:val="24"/>
                <w:szCs w:val="24"/>
              </w:rPr>
            </w:pPr>
            <w:r w:rsidRPr="00C05FAE">
              <w:rPr>
                <w:rFonts w:cs="Arial"/>
                <w:b/>
                <w:spacing w:val="-1"/>
                <w:sz w:val="24"/>
                <w:szCs w:val="24"/>
              </w:rPr>
              <w:t xml:space="preserve">Date of </w:t>
            </w:r>
            <w:r>
              <w:rPr>
                <w:rFonts w:cs="Arial"/>
                <w:b/>
                <w:spacing w:val="-1"/>
                <w:sz w:val="24"/>
                <w:szCs w:val="24"/>
              </w:rPr>
              <w:t>A</w:t>
            </w:r>
            <w:r w:rsidRPr="00C05FAE">
              <w:rPr>
                <w:rFonts w:cs="Arial"/>
                <w:b/>
                <w:spacing w:val="-1"/>
                <w:sz w:val="24"/>
                <w:szCs w:val="24"/>
              </w:rPr>
              <w:t>pproval:</w:t>
            </w:r>
          </w:p>
        </w:tc>
        <w:tc>
          <w:tcPr>
            <w:tcW w:w="1064" w:type="pct"/>
            <w:vAlign w:val="center"/>
          </w:tcPr>
          <w:p w14:paraId="3977A0B9" w14:textId="3A8FF83B" w:rsidR="001400FC" w:rsidRPr="00C05FAE" w:rsidRDefault="001400FC" w:rsidP="000B0A4E">
            <w:pPr>
              <w:pStyle w:val="TableParagraph"/>
              <w:ind w:left="75" w:right="80"/>
              <w:rPr>
                <w:rFonts w:cs="Arial"/>
                <w:b/>
                <w:spacing w:val="-1"/>
                <w:sz w:val="24"/>
                <w:szCs w:val="24"/>
              </w:rPr>
            </w:pPr>
          </w:p>
        </w:tc>
      </w:tr>
      <w:tr w:rsidR="0098536D" w:rsidRPr="005F5D27" w14:paraId="61D260CC" w14:textId="77777777" w:rsidTr="000B0A4E">
        <w:trPr>
          <w:trHeight w:val="360"/>
        </w:trPr>
        <w:tc>
          <w:tcPr>
            <w:tcW w:w="5000" w:type="pct"/>
            <w:gridSpan w:val="11"/>
            <w:shd w:val="clear" w:color="auto" w:fill="156570"/>
            <w:vAlign w:val="center"/>
          </w:tcPr>
          <w:p w14:paraId="6773D57F" w14:textId="3F6A0277" w:rsidR="0098536D" w:rsidRPr="00C05FAE" w:rsidRDefault="0098536D" w:rsidP="000B0A4E">
            <w:pPr>
              <w:pStyle w:val="TableParagraph"/>
              <w:ind w:left="60" w:right="423"/>
              <w:jc w:val="center"/>
              <w:rPr>
                <w:rFonts w:cs="Arial"/>
                <w:spacing w:val="-1"/>
                <w:sz w:val="24"/>
                <w:szCs w:val="24"/>
              </w:rPr>
            </w:pPr>
            <w:r>
              <w:rPr>
                <w:b/>
                <w:color w:val="FFFFFF" w:themeColor="background1"/>
                <w:sz w:val="28"/>
              </w:rPr>
              <w:t>Instructions</w:t>
            </w:r>
          </w:p>
        </w:tc>
      </w:tr>
      <w:tr w:rsidR="001400FC" w:rsidRPr="005F5D27" w14:paraId="726BF8B8" w14:textId="77777777" w:rsidTr="000B0A4E">
        <w:trPr>
          <w:trHeight w:val="360"/>
        </w:trPr>
        <w:tc>
          <w:tcPr>
            <w:tcW w:w="5000" w:type="pct"/>
            <w:gridSpan w:val="11"/>
            <w:vAlign w:val="center"/>
          </w:tcPr>
          <w:p w14:paraId="4B074EEF" w14:textId="2F09843D" w:rsidR="001400FC" w:rsidRPr="00C05FAE" w:rsidRDefault="001400FC" w:rsidP="000B0A4E">
            <w:pPr>
              <w:pStyle w:val="TableParagraph"/>
              <w:ind w:left="60" w:right="423"/>
              <w:jc w:val="center"/>
              <w:rPr>
                <w:rFonts w:cs="Arial"/>
                <w:spacing w:val="-1"/>
                <w:sz w:val="24"/>
                <w:szCs w:val="24"/>
              </w:rPr>
            </w:pPr>
            <w:r w:rsidRPr="00C05FAE">
              <w:rPr>
                <w:rFonts w:cs="Arial"/>
                <w:spacing w:val="-1"/>
                <w:sz w:val="24"/>
                <w:szCs w:val="24"/>
              </w:rPr>
              <w:t xml:space="preserve">This safe work </w:t>
            </w:r>
            <w:r w:rsidR="0098536D">
              <w:rPr>
                <w:rFonts w:cs="Arial"/>
                <w:spacing w:val="-1"/>
                <w:sz w:val="24"/>
                <w:szCs w:val="24"/>
              </w:rPr>
              <w:t>practice</w:t>
            </w:r>
            <w:r w:rsidRPr="00C05FAE">
              <w:rPr>
                <w:rFonts w:cs="Arial"/>
                <w:spacing w:val="-1"/>
                <w:sz w:val="24"/>
                <w:szCs w:val="24"/>
              </w:rPr>
              <w:t xml:space="preserve"> must be reviewed annually or any time the task, equipment, or materials change.</w:t>
            </w:r>
          </w:p>
        </w:tc>
      </w:tr>
      <w:tr w:rsidR="001400FC" w:rsidRPr="005F5D27" w14:paraId="10CCBBF1" w14:textId="77777777" w:rsidTr="000B0A4E">
        <w:trPr>
          <w:trHeight w:val="360"/>
        </w:trPr>
        <w:tc>
          <w:tcPr>
            <w:tcW w:w="5000" w:type="pct"/>
            <w:gridSpan w:val="11"/>
          </w:tcPr>
          <w:p w14:paraId="33319924" w14:textId="1F01D19F" w:rsidR="001400FC" w:rsidRPr="00C05FAE" w:rsidRDefault="001400FC" w:rsidP="000B0A4E">
            <w:pPr>
              <w:pStyle w:val="TableParagraph"/>
              <w:ind w:left="92" w:right="423"/>
              <w:jc w:val="center"/>
              <w:rPr>
                <w:rFonts w:cs="Arial"/>
                <w:spacing w:val="-1"/>
                <w:sz w:val="24"/>
                <w:szCs w:val="24"/>
              </w:rPr>
            </w:pPr>
            <w:r w:rsidRPr="00C05FAE">
              <w:rPr>
                <w:rFonts w:cs="Arial"/>
                <w:sz w:val="24"/>
                <w:szCs w:val="24"/>
              </w:rPr>
              <w:t>D</w:t>
            </w:r>
            <w:r w:rsidR="0098536D">
              <w:rPr>
                <w:rFonts w:cs="Arial"/>
                <w:sz w:val="24"/>
                <w:szCs w:val="24"/>
              </w:rPr>
              <w:t>o</w:t>
            </w:r>
            <w:r w:rsidRPr="00C05FAE">
              <w:rPr>
                <w:rFonts w:cs="Arial"/>
                <w:sz w:val="24"/>
                <w:szCs w:val="24"/>
              </w:rPr>
              <w:t xml:space="preserve"> </w:t>
            </w:r>
            <w:r w:rsidRPr="00C05FAE">
              <w:rPr>
                <w:rFonts w:cs="Arial"/>
                <w:b/>
                <w:bCs/>
                <w:sz w:val="24"/>
                <w:szCs w:val="24"/>
              </w:rPr>
              <w:t>NOT</w:t>
            </w:r>
            <w:r w:rsidRPr="00C05FAE">
              <w:rPr>
                <w:rFonts w:cs="Arial"/>
                <w:sz w:val="24"/>
                <w:szCs w:val="24"/>
              </w:rPr>
              <w:t xml:space="preserve"> </w:t>
            </w:r>
            <w:r w:rsidRPr="00C05FAE">
              <w:rPr>
                <w:rFonts w:cs="Arial"/>
                <w:spacing w:val="-1"/>
                <w:sz w:val="24"/>
                <w:szCs w:val="24"/>
              </w:rPr>
              <w:t>perform</w:t>
            </w:r>
            <w:r w:rsidRPr="00C05FAE">
              <w:rPr>
                <w:rFonts w:cs="Arial"/>
                <w:sz w:val="24"/>
                <w:szCs w:val="24"/>
              </w:rPr>
              <w:t xml:space="preserve"> th</w:t>
            </w:r>
            <w:r w:rsidR="0098536D">
              <w:rPr>
                <w:rFonts w:cs="Arial"/>
                <w:sz w:val="24"/>
                <w:szCs w:val="24"/>
              </w:rPr>
              <w:t xml:space="preserve">e duties listed in this </w:t>
            </w:r>
            <w:r w:rsidR="0098536D" w:rsidRPr="0098536D">
              <w:rPr>
                <w:rFonts w:cs="Arial"/>
                <w:i/>
                <w:iCs/>
                <w:sz w:val="24"/>
                <w:szCs w:val="24"/>
              </w:rPr>
              <w:t>Safe Work Practice</w:t>
            </w:r>
            <w:r w:rsidRPr="00C05FAE">
              <w:rPr>
                <w:rFonts w:cs="Arial"/>
                <w:sz w:val="24"/>
                <w:szCs w:val="24"/>
              </w:rPr>
              <w:t xml:space="preserve"> </w:t>
            </w:r>
            <w:r w:rsidRPr="00C05FAE">
              <w:rPr>
                <w:rFonts w:cs="Arial"/>
                <w:spacing w:val="-1"/>
                <w:sz w:val="24"/>
                <w:szCs w:val="24"/>
              </w:rPr>
              <w:t>until</w:t>
            </w:r>
            <w:r w:rsidRPr="00C05FAE">
              <w:rPr>
                <w:rFonts w:cs="Arial"/>
                <w:sz w:val="24"/>
                <w:szCs w:val="24"/>
              </w:rPr>
              <w:t xml:space="preserve"> </w:t>
            </w:r>
            <w:r w:rsidRPr="00C05FAE">
              <w:rPr>
                <w:rFonts w:cs="Arial"/>
                <w:spacing w:val="-1"/>
                <w:sz w:val="24"/>
                <w:szCs w:val="24"/>
              </w:rPr>
              <w:t>you</w:t>
            </w:r>
            <w:r w:rsidRPr="00C05FAE">
              <w:rPr>
                <w:rFonts w:cs="Arial"/>
                <w:sz w:val="24"/>
                <w:szCs w:val="24"/>
              </w:rPr>
              <w:t xml:space="preserve"> </w:t>
            </w:r>
            <w:r w:rsidRPr="00C05FAE">
              <w:rPr>
                <w:rFonts w:cs="Arial"/>
                <w:spacing w:val="-1"/>
                <w:sz w:val="24"/>
                <w:szCs w:val="24"/>
              </w:rPr>
              <w:t>have been</w:t>
            </w:r>
            <w:r w:rsidRPr="00C05FAE">
              <w:rPr>
                <w:rFonts w:cs="Arial"/>
                <w:sz w:val="24"/>
                <w:szCs w:val="24"/>
              </w:rPr>
              <w:t xml:space="preserve"> </w:t>
            </w:r>
            <w:r w:rsidRPr="00C05FAE">
              <w:rPr>
                <w:rFonts w:cs="Arial"/>
                <w:spacing w:val="-1"/>
                <w:sz w:val="24"/>
                <w:szCs w:val="24"/>
              </w:rPr>
              <w:t>appropriately</w:t>
            </w:r>
            <w:r w:rsidRPr="00C05FAE">
              <w:rPr>
                <w:rFonts w:cs="Arial"/>
                <w:spacing w:val="-2"/>
                <w:sz w:val="24"/>
                <w:szCs w:val="24"/>
              </w:rPr>
              <w:t xml:space="preserve"> </w:t>
            </w:r>
            <w:r w:rsidRPr="00C05FAE">
              <w:rPr>
                <w:rFonts w:cs="Arial"/>
                <w:spacing w:val="-1"/>
                <w:sz w:val="24"/>
                <w:szCs w:val="24"/>
              </w:rPr>
              <w:t>trained</w:t>
            </w:r>
            <w:r w:rsidRPr="00C05FAE">
              <w:rPr>
                <w:rFonts w:cs="Arial"/>
                <w:sz w:val="24"/>
                <w:szCs w:val="24"/>
              </w:rPr>
              <w:t xml:space="preserve"> </w:t>
            </w:r>
            <w:r w:rsidRPr="00C05FAE">
              <w:rPr>
                <w:rFonts w:cs="Arial"/>
                <w:spacing w:val="-1"/>
                <w:sz w:val="24"/>
                <w:szCs w:val="24"/>
              </w:rPr>
              <w:t>and authorized</w:t>
            </w:r>
            <w:r w:rsidRPr="00C05FAE">
              <w:rPr>
                <w:rFonts w:cs="Arial"/>
                <w:sz w:val="24"/>
                <w:szCs w:val="24"/>
              </w:rPr>
              <w:t xml:space="preserve"> to</w:t>
            </w:r>
            <w:r w:rsidRPr="00C05FAE">
              <w:rPr>
                <w:rFonts w:cs="Arial"/>
                <w:spacing w:val="-1"/>
                <w:sz w:val="24"/>
                <w:szCs w:val="24"/>
              </w:rPr>
              <w:t xml:space="preserve"> </w:t>
            </w:r>
            <w:r w:rsidRPr="00C05FAE">
              <w:rPr>
                <w:rFonts w:cs="Arial"/>
                <w:sz w:val="24"/>
                <w:szCs w:val="24"/>
              </w:rPr>
              <w:t xml:space="preserve">do </w:t>
            </w:r>
            <w:r w:rsidRPr="00C05FAE">
              <w:rPr>
                <w:rFonts w:cs="Arial"/>
                <w:spacing w:val="-1"/>
                <w:sz w:val="24"/>
                <w:szCs w:val="24"/>
              </w:rPr>
              <w:t>so</w:t>
            </w:r>
            <w:r w:rsidRPr="00C05FAE">
              <w:rPr>
                <w:rFonts w:cs="Arial"/>
                <w:sz w:val="24"/>
                <w:szCs w:val="24"/>
              </w:rPr>
              <w:t xml:space="preserve"> by</w:t>
            </w:r>
            <w:r w:rsidRPr="00C05FAE">
              <w:rPr>
                <w:rFonts w:cs="Arial"/>
                <w:spacing w:val="-2"/>
                <w:sz w:val="24"/>
                <w:szCs w:val="24"/>
              </w:rPr>
              <w:t xml:space="preserve"> </w:t>
            </w:r>
            <w:r w:rsidRPr="00C05FAE">
              <w:rPr>
                <w:rFonts w:cs="Arial"/>
                <w:spacing w:val="-1"/>
                <w:sz w:val="24"/>
                <w:szCs w:val="24"/>
              </w:rPr>
              <w:t>your</w:t>
            </w:r>
            <w:r w:rsidRPr="00C05FAE">
              <w:rPr>
                <w:rFonts w:cs="Arial"/>
                <w:sz w:val="24"/>
                <w:szCs w:val="24"/>
              </w:rPr>
              <w:t xml:space="preserve"> </w:t>
            </w:r>
            <w:r w:rsidRPr="00C05FAE">
              <w:rPr>
                <w:rFonts w:cs="Arial"/>
                <w:spacing w:val="-1"/>
                <w:sz w:val="24"/>
                <w:szCs w:val="24"/>
              </w:rPr>
              <w:t>supervisor</w:t>
            </w:r>
          </w:p>
        </w:tc>
      </w:tr>
      <w:tr w:rsidR="0098536D" w:rsidRPr="005F5D27" w14:paraId="1A6C1260" w14:textId="77777777" w:rsidTr="000B0A4E">
        <w:trPr>
          <w:trHeight w:hRule="exact" w:val="1584"/>
        </w:trPr>
        <w:tc>
          <w:tcPr>
            <w:tcW w:w="1029" w:type="pct"/>
            <w:gridSpan w:val="2"/>
            <w:vAlign w:val="center"/>
          </w:tcPr>
          <w:p w14:paraId="3CBA7A22" w14:textId="77777777" w:rsidR="0098536D" w:rsidRPr="00C05FAE" w:rsidRDefault="0098536D" w:rsidP="000B0A4E">
            <w:pPr>
              <w:spacing w:after="0" w:line="240" w:lineRule="auto"/>
              <w:ind w:left="92"/>
              <w:rPr>
                <w:rFonts w:asciiTheme="minorHAnsi" w:hAnsiTheme="minorHAnsi"/>
                <w:sz w:val="24"/>
                <w:szCs w:val="24"/>
              </w:rPr>
            </w:pPr>
            <w:r w:rsidRPr="00C05FAE">
              <w:rPr>
                <w:rFonts w:asciiTheme="minorHAnsi" w:hAnsiTheme="minorHAnsi"/>
                <w:b/>
                <w:spacing w:val="-1"/>
                <w:sz w:val="24"/>
                <w:szCs w:val="24"/>
              </w:rPr>
              <w:t xml:space="preserve">Required </w:t>
            </w:r>
            <w:r w:rsidRPr="00C05FAE">
              <w:rPr>
                <w:rFonts w:asciiTheme="minorHAnsi" w:hAnsiTheme="minorHAnsi"/>
                <w:b/>
                <w:spacing w:val="-2"/>
                <w:sz w:val="24"/>
                <w:szCs w:val="24"/>
              </w:rPr>
              <w:t>Training</w:t>
            </w:r>
            <w:r w:rsidRPr="00C05FAE">
              <w:rPr>
                <w:rFonts w:asciiTheme="minorHAnsi" w:hAnsiTheme="minorHAnsi"/>
                <w:spacing w:val="-2"/>
                <w:sz w:val="24"/>
                <w:szCs w:val="24"/>
              </w:rPr>
              <w:t>:</w:t>
            </w:r>
            <w:r w:rsidRPr="00C05FAE">
              <w:rPr>
                <w:rFonts w:asciiTheme="minorHAnsi" w:hAnsiTheme="minorHAnsi"/>
                <w:sz w:val="24"/>
                <w:szCs w:val="24"/>
              </w:rPr>
              <w:t xml:space="preserve"> </w:t>
            </w:r>
          </w:p>
        </w:tc>
        <w:tc>
          <w:tcPr>
            <w:tcW w:w="3971" w:type="pct"/>
            <w:gridSpan w:val="9"/>
            <w:vAlign w:val="center"/>
          </w:tcPr>
          <w:p w14:paraId="1952D96E" w14:textId="1E7EB4D8" w:rsidR="0098536D" w:rsidRPr="00C05FAE" w:rsidRDefault="000B0A4E" w:rsidP="000B0A4E">
            <w:pPr>
              <w:spacing w:after="0" w:line="240" w:lineRule="auto"/>
              <w:ind w:left="92"/>
              <w:rPr>
                <w:rFonts w:asciiTheme="minorHAnsi" w:hAnsiTheme="minorHAnsi"/>
                <w:sz w:val="24"/>
                <w:szCs w:val="24"/>
              </w:rPr>
            </w:pPr>
            <w:r w:rsidRPr="000B0A4E">
              <w:rPr>
                <w:rFonts w:asciiTheme="minorHAnsi" w:hAnsiTheme="minorHAnsi"/>
                <w:sz w:val="24"/>
                <w:szCs w:val="24"/>
              </w:rPr>
              <w:t>Pre-operation inspection. Use of personal protective apparel. Operating skills according to manufacturers requirements including performing a documented operation competency evaluation. Basic mechanical requirements. Safe refueling procedures. Loading and unloading (if this task is required). Safe use of winches (if equipped). Working alone or in isolation procedures (if required).</w:t>
            </w:r>
          </w:p>
        </w:tc>
      </w:tr>
      <w:tr w:rsidR="001400FC" w:rsidRPr="005F5D27" w14:paraId="72A3A879" w14:textId="77777777" w:rsidTr="000B0A4E">
        <w:trPr>
          <w:trHeight w:hRule="exact" w:val="432"/>
        </w:trPr>
        <w:tc>
          <w:tcPr>
            <w:tcW w:w="5000" w:type="pct"/>
            <w:gridSpan w:val="11"/>
            <w:shd w:val="clear" w:color="auto" w:fill="156570"/>
            <w:vAlign w:val="center"/>
          </w:tcPr>
          <w:p w14:paraId="3F09B64E" w14:textId="3D443A78" w:rsidR="001400FC" w:rsidRPr="0098536D" w:rsidRDefault="001400FC" w:rsidP="000B0A4E">
            <w:pPr>
              <w:pStyle w:val="TableParagraph"/>
              <w:ind w:left="92" w:right="423"/>
              <w:jc w:val="center"/>
              <w:rPr>
                <w:rFonts w:eastAsia="Arial" w:cs="Arial"/>
                <w:color w:val="FFFFFF" w:themeColor="background1"/>
                <w:sz w:val="28"/>
                <w:szCs w:val="28"/>
              </w:rPr>
            </w:pPr>
            <w:r w:rsidRPr="0098536D">
              <w:rPr>
                <w:rFonts w:cs="Arial"/>
                <w:b/>
                <w:color w:val="FFFFFF" w:themeColor="background1"/>
                <w:spacing w:val="-1"/>
                <w:sz w:val="28"/>
                <w:szCs w:val="28"/>
              </w:rPr>
              <w:t xml:space="preserve">Required Personal </w:t>
            </w:r>
            <w:r w:rsidRPr="0098536D">
              <w:rPr>
                <w:rFonts w:cs="Arial"/>
                <w:b/>
                <w:color w:val="FFFFFF" w:themeColor="background1"/>
                <w:spacing w:val="-2"/>
                <w:sz w:val="28"/>
                <w:szCs w:val="28"/>
              </w:rPr>
              <w:t>Protective</w:t>
            </w:r>
            <w:r w:rsidRPr="0098536D">
              <w:rPr>
                <w:rFonts w:cs="Arial"/>
                <w:b/>
                <w:color w:val="FFFFFF" w:themeColor="background1"/>
                <w:spacing w:val="-1"/>
                <w:sz w:val="28"/>
                <w:szCs w:val="28"/>
              </w:rPr>
              <w:t xml:space="preserve"> Equipment and</w:t>
            </w:r>
            <w:r w:rsidRPr="0098536D">
              <w:rPr>
                <w:rFonts w:cs="Arial"/>
                <w:b/>
                <w:color w:val="FFFFFF" w:themeColor="background1"/>
                <w:spacing w:val="-2"/>
                <w:sz w:val="28"/>
                <w:szCs w:val="28"/>
              </w:rPr>
              <w:t xml:space="preserve"> Devices:</w:t>
            </w:r>
          </w:p>
        </w:tc>
      </w:tr>
      <w:tr w:rsidR="000B0A4E" w:rsidRPr="005F5D27" w14:paraId="4ACE159A" w14:textId="77777777" w:rsidTr="000B0A4E">
        <w:trPr>
          <w:trHeight w:val="432"/>
        </w:trPr>
        <w:tc>
          <w:tcPr>
            <w:tcW w:w="278" w:type="pct"/>
            <w:vAlign w:val="center"/>
          </w:tcPr>
          <w:p w14:paraId="0B831781" w14:textId="77777777" w:rsidR="000B0A4E" w:rsidRPr="005F5D27" w:rsidRDefault="000B0A4E" w:rsidP="000B0A4E">
            <w:pPr>
              <w:pStyle w:val="TableParagraph"/>
              <w:rPr>
                <w:rFonts w:eastAsia="Arial" w:cs="Arial"/>
                <w:bCs/>
                <w:sz w:val="5"/>
                <w:szCs w:val="5"/>
              </w:rPr>
            </w:pPr>
          </w:p>
          <w:p w14:paraId="3F2978EB" w14:textId="5EF97389" w:rsidR="000B0A4E" w:rsidRPr="005F5D27" w:rsidRDefault="000B0A4E" w:rsidP="000B0A4E">
            <w:pPr>
              <w:pStyle w:val="TableParagraph"/>
              <w:rPr>
                <w:rFonts w:eastAsia="Arial" w:cs="Arial"/>
                <w:sz w:val="20"/>
                <w:szCs w:val="20"/>
              </w:rPr>
            </w:pPr>
            <w:r>
              <w:rPr>
                <w:rFonts w:eastAsia="Arial" w:cs="Arial"/>
                <w:noProof/>
                <w:sz w:val="20"/>
                <w:szCs w:val="20"/>
              </w:rPr>
              <w:drawing>
                <wp:inline distT="0" distB="0" distL="0" distR="0" wp14:anchorId="22D24263" wp14:editId="77498DDA">
                  <wp:extent cx="320040" cy="320040"/>
                  <wp:effectExtent l="0" t="0" r="3810" b="3810"/>
                  <wp:docPr id="1787396449" name="Picture 1787396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2226" w:type="pct"/>
            <w:gridSpan w:val="6"/>
            <w:vAlign w:val="center"/>
          </w:tcPr>
          <w:p w14:paraId="3510AD08" w14:textId="60D5A725" w:rsidR="000B0A4E" w:rsidRPr="00C05FAE" w:rsidRDefault="000B0A4E" w:rsidP="000B0A4E">
            <w:pPr>
              <w:pStyle w:val="TableParagraph"/>
              <w:ind w:left="102"/>
              <w:rPr>
                <w:rFonts w:eastAsia="Arial" w:cs="Arial"/>
                <w:szCs w:val="24"/>
              </w:rPr>
            </w:pPr>
            <w:r w:rsidRPr="00C05FAE">
              <w:rPr>
                <w:rFonts w:cs="Arial"/>
                <w:spacing w:val="-1"/>
                <w:szCs w:val="24"/>
              </w:rPr>
              <w:t>CSA</w:t>
            </w:r>
            <w:r w:rsidRPr="00C05FAE">
              <w:rPr>
                <w:rFonts w:cs="Arial"/>
                <w:szCs w:val="24"/>
              </w:rPr>
              <w:t xml:space="preserve"> </w:t>
            </w:r>
            <w:r w:rsidRPr="00C05FAE">
              <w:rPr>
                <w:rFonts w:cs="Arial"/>
                <w:spacing w:val="-1"/>
                <w:szCs w:val="24"/>
              </w:rPr>
              <w:t>Approved</w:t>
            </w:r>
            <w:r w:rsidRPr="00C05FAE">
              <w:rPr>
                <w:rFonts w:cs="Arial"/>
                <w:szCs w:val="24"/>
              </w:rPr>
              <w:t xml:space="preserve"> </w:t>
            </w:r>
            <w:r w:rsidRPr="00C05FAE">
              <w:rPr>
                <w:rFonts w:cs="Arial"/>
                <w:spacing w:val="-1"/>
                <w:szCs w:val="24"/>
              </w:rPr>
              <w:t>Safety</w:t>
            </w:r>
            <w:r w:rsidRPr="00C05FAE">
              <w:rPr>
                <w:rFonts w:cs="Arial"/>
                <w:szCs w:val="24"/>
              </w:rPr>
              <w:t xml:space="preserve"> </w:t>
            </w:r>
            <w:r w:rsidRPr="00C05FAE">
              <w:rPr>
                <w:rFonts w:cs="Arial"/>
                <w:spacing w:val="-1"/>
                <w:szCs w:val="24"/>
              </w:rPr>
              <w:t>Footwear</w:t>
            </w:r>
            <w:r w:rsidRPr="00C05FAE">
              <w:rPr>
                <w:rFonts w:cs="Arial"/>
                <w:szCs w:val="24"/>
              </w:rPr>
              <w:t xml:space="preserve"> </w:t>
            </w:r>
            <w:r w:rsidRPr="00C05FAE">
              <w:rPr>
                <w:rFonts w:cs="Arial"/>
                <w:spacing w:val="-2"/>
                <w:szCs w:val="24"/>
              </w:rPr>
              <w:t>Required</w:t>
            </w:r>
          </w:p>
        </w:tc>
        <w:tc>
          <w:tcPr>
            <w:tcW w:w="274" w:type="pct"/>
            <w:vMerge w:val="restart"/>
            <w:vAlign w:val="center"/>
          </w:tcPr>
          <w:p w14:paraId="12275EB3" w14:textId="749AA5DC" w:rsidR="000B0A4E" w:rsidRPr="00C05FAE" w:rsidRDefault="000B0A4E" w:rsidP="000B0A4E">
            <w:pPr>
              <w:pStyle w:val="TableParagraph"/>
              <w:rPr>
                <w:rFonts w:eastAsia="Arial" w:cs="Arial"/>
                <w:bCs/>
                <w:szCs w:val="24"/>
              </w:rPr>
            </w:pPr>
            <w:r>
              <w:rPr>
                <w:rFonts w:eastAsia="Arial" w:cs="Arial"/>
                <w:noProof/>
                <w:sz w:val="20"/>
                <w:szCs w:val="20"/>
              </w:rPr>
              <w:drawing>
                <wp:inline distT="0" distB="0" distL="0" distR="0" wp14:anchorId="6BD9DFAE" wp14:editId="206712AB">
                  <wp:extent cx="320040" cy="320040"/>
                  <wp:effectExtent l="0" t="0" r="3810" b="3810"/>
                  <wp:docPr id="1168627303" name="Picture 116862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2222" w:type="pct"/>
            <w:gridSpan w:val="3"/>
            <w:vMerge w:val="restart"/>
            <w:vAlign w:val="center"/>
          </w:tcPr>
          <w:p w14:paraId="3423E5ED" w14:textId="77777777" w:rsidR="000B0A4E" w:rsidRDefault="000B0A4E" w:rsidP="000B0A4E">
            <w:pPr>
              <w:pStyle w:val="TableParagraph"/>
              <w:spacing w:before="36"/>
              <w:ind w:left="102"/>
              <w:rPr>
                <w:rFonts w:ascii="Calibri" w:hAnsi="Calibri" w:cs="Arial"/>
                <w:spacing w:val="-2"/>
                <w:sz w:val="20"/>
              </w:rPr>
            </w:pPr>
            <w:r>
              <w:rPr>
                <w:rFonts w:ascii="Calibri" w:hAnsi="Calibri" w:cs="Arial"/>
                <w:spacing w:val="-1"/>
                <w:sz w:val="20"/>
              </w:rPr>
              <w:t xml:space="preserve">Protective Clothing </w:t>
            </w:r>
            <w:r>
              <w:rPr>
                <w:rFonts w:ascii="Calibri" w:hAnsi="Calibri" w:cs="Arial"/>
                <w:spacing w:val="-2"/>
                <w:sz w:val="20"/>
              </w:rPr>
              <w:t xml:space="preserve">Required. </w:t>
            </w:r>
          </w:p>
          <w:p w14:paraId="60388DE3" w14:textId="77777777" w:rsidR="000B0A4E" w:rsidRDefault="000B0A4E" w:rsidP="000B0A4E">
            <w:pPr>
              <w:pStyle w:val="TableParagraph"/>
              <w:numPr>
                <w:ilvl w:val="0"/>
                <w:numId w:val="15"/>
              </w:numPr>
              <w:spacing w:before="36"/>
              <w:rPr>
                <w:rFonts w:ascii="Calibri" w:hAnsi="Calibri" w:cs="Arial"/>
                <w:spacing w:val="-2"/>
                <w:sz w:val="20"/>
              </w:rPr>
            </w:pPr>
            <w:r>
              <w:rPr>
                <w:rFonts w:ascii="Calibri" w:hAnsi="Calibri" w:cs="Arial"/>
                <w:spacing w:val="-2"/>
                <w:sz w:val="20"/>
              </w:rPr>
              <w:t>CSA approved helmet with chinstrap done up must be worn while operating an ATV.</w:t>
            </w:r>
          </w:p>
          <w:p w14:paraId="74A820AB" w14:textId="77777777" w:rsidR="000B0A4E" w:rsidRDefault="000B0A4E" w:rsidP="000B0A4E">
            <w:pPr>
              <w:pStyle w:val="TableParagraph"/>
              <w:numPr>
                <w:ilvl w:val="0"/>
                <w:numId w:val="15"/>
              </w:numPr>
              <w:spacing w:before="36"/>
              <w:rPr>
                <w:rFonts w:ascii="Calibri" w:hAnsi="Calibri" w:cs="Arial"/>
                <w:spacing w:val="-2"/>
                <w:sz w:val="20"/>
              </w:rPr>
            </w:pPr>
            <w:r>
              <w:rPr>
                <w:rFonts w:ascii="Calibri" w:hAnsi="Calibri" w:cs="Arial"/>
                <w:spacing w:val="-2"/>
                <w:sz w:val="20"/>
              </w:rPr>
              <w:t>Pants and long sleeve shirts.</w:t>
            </w:r>
          </w:p>
          <w:p w14:paraId="0B68B400" w14:textId="0A1E4AFA" w:rsidR="000B0A4E" w:rsidRPr="000B0A4E" w:rsidRDefault="000B0A4E" w:rsidP="000B0A4E">
            <w:pPr>
              <w:pStyle w:val="TableParagraph"/>
              <w:numPr>
                <w:ilvl w:val="0"/>
                <w:numId w:val="15"/>
              </w:numPr>
              <w:spacing w:before="36"/>
              <w:rPr>
                <w:rFonts w:ascii="Calibri" w:hAnsi="Calibri" w:cs="Arial"/>
                <w:spacing w:val="-2"/>
                <w:sz w:val="20"/>
              </w:rPr>
            </w:pPr>
            <w:r>
              <w:rPr>
                <w:rFonts w:ascii="Calibri" w:hAnsi="Calibri" w:cs="Arial"/>
                <w:spacing w:val="-2"/>
                <w:sz w:val="20"/>
              </w:rPr>
              <w:t>Other protective clothing may be required for weather conditions.</w:t>
            </w:r>
          </w:p>
        </w:tc>
      </w:tr>
      <w:tr w:rsidR="000B0A4E" w:rsidRPr="005F5D27" w14:paraId="088EDD57" w14:textId="77777777" w:rsidTr="000B0A4E">
        <w:trPr>
          <w:trHeight w:val="432"/>
        </w:trPr>
        <w:tc>
          <w:tcPr>
            <w:tcW w:w="278" w:type="pct"/>
            <w:vAlign w:val="center"/>
          </w:tcPr>
          <w:p w14:paraId="5A1FB665" w14:textId="03ECA932" w:rsidR="000B0A4E" w:rsidRPr="007048DC" w:rsidRDefault="000B0A4E" w:rsidP="000B0A4E">
            <w:pPr>
              <w:pStyle w:val="TableParagraph"/>
              <w:rPr>
                <w:rFonts w:eastAsia="Arial" w:cs="Arial"/>
                <w:bCs/>
                <w:sz w:val="12"/>
                <w:szCs w:val="12"/>
              </w:rPr>
            </w:pPr>
            <w:r>
              <w:rPr>
                <w:rFonts w:eastAsia="Arial" w:cs="Arial"/>
                <w:noProof/>
                <w:sz w:val="20"/>
                <w:szCs w:val="20"/>
              </w:rPr>
              <w:drawing>
                <wp:inline distT="0" distB="0" distL="0" distR="0" wp14:anchorId="2923A5ED" wp14:editId="57A148DE">
                  <wp:extent cx="320040" cy="320040"/>
                  <wp:effectExtent l="0" t="0" r="3810" b="3810"/>
                  <wp:docPr id="1318227497" name="Picture 1318227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2226" w:type="pct"/>
            <w:gridSpan w:val="6"/>
            <w:vAlign w:val="center"/>
          </w:tcPr>
          <w:p w14:paraId="0DA52BEB" w14:textId="61754955" w:rsidR="000B0A4E" w:rsidRPr="00C05FAE" w:rsidRDefault="000B0A4E" w:rsidP="000B0A4E">
            <w:pPr>
              <w:pStyle w:val="TableParagraph"/>
              <w:ind w:left="102"/>
              <w:rPr>
                <w:rFonts w:eastAsia="Arial" w:cs="Arial"/>
                <w:szCs w:val="24"/>
              </w:rPr>
            </w:pPr>
            <w:r>
              <w:rPr>
                <w:rFonts w:eastAsia="Arial" w:cs="Arial"/>
                <w:szCs w:val="24"/>
              </w:rPr>
              <w:t>Hearing Protection Required</w:t>
            </w:r>
          </w:p>
        </w:tc>
        <w:tc>
          <w:tcPr>
            <w:tcW w:w="274" w:type="pct"/>
            <w:vMerge/>
            <w:vAlign w:val="center"/>
          </w:tcPr>
          <w:p w14:paraId="5454C04A" w14:textId="00FE27C4" w:rsidR="000B0A4E" w:rsidRPr="007048DC" w:rsidRDefault="000B0A4E" w:rsidP="000B0A4E">
            <w:pPr>
              <w:pStyle w:val="TableParagraph"/>
              <w:rPr>
                <w:rFonts w:eastAsia="Arial" w:cs="Arial"/>
                <w:bCs/>
                <w:szCs w:val="24"/>
              </w:rPr>
            </w:pPr>
          </w:p>
        </w:tc>
        <w:tc>
          <w:tcPr>
            <w:tcW w:w="2222" w:type="pct"/>
            <w:gridSpan w:val="3"/>
            <w:vMerge/>
            <w:vAlign w:val="center"/>
          </w:tcPr>
          <w:p w14:paraId="5261AF4C" w14:textId="2992D4E5" w:rsidR="000B0A4E" w:rsidRPr="00D8321D" w:rsidRDefault="000B0A4E" w:rsidP="000B0A4E">
            <w:pPr>
              <w:pStyle w:val="TableParagraph"/>
              <w:ind w:left="102"/>
              <w:rPr>
                <w:rFonts w:ascii="Calibri" w:eastAsia="Arial" w:hAnsi="Calibri" w:cs="Calibri"/>
                <w:szCs w:val="24"/>
              </w:rPr>
            </w:pPr>
          </w:p>
        </w:tc>
      </w:tr>
      <w:tr w:rsidR="000B0A4E" w:rsidRPr="005F5D27" w14:paraId="00407555" w14:textId="77777777" w:rsidTr="000B0A4E">
        <w:trPr>
          <w:trHeight w:val="432"/>
        </w:trPr>
        <w:tc>
          <w:tcPr>
            <w:tcW w:w="278" w:type="pct"/>
            <w:vAlign w:val="center"/>
          </w:tcPr>
          <w:p w14:paraId="4B07B4D8" w14:textId="4967961E" w:rsidR="000B0A4E" w:rsidRPr="005F5D27" w:rsidRDefault="000B0A4E" w:rsidP="000B0A4E">
            <w:pPr>
              <w:pStyle w:val="TableParagraph"/>
              <w:rPr>
                <w:rFonts w:eastAsia="Arial" w:cs="Arial"/>
                <w:bCs/>
                <w:sz w:val="5"/>
                <w:szCs w:val="5"/>
              </w:rPr>
            </w:pPr>
            <w:r>
              <w:rPr>
                <w:rFonts w:eastAsia="Arial" w:cs="Arial"/>
                <w:noProof/>
                <w:sz w:val="20"/>
                <w:szCs w:val="20"/>
              </w:rPr>
              <w:drawing>
                <wp:inline distT="0" distB="0" distL="0" distR="0" wp14:anchorId="25F6CCEC" wp14:editId="08205347">
                  <wp:extent cx="320040" cy="320040"/>
                  <wp:effectExtent l="0" t="0" r="3810" b="3810"/>
                  <wp:docPr id="1934427446" name="Picture 1934427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2226" w:type="pct"/>
            <w:gridSpan w:val="6"/>
            <w:vAlign w:val="center"/>
          </w:tcPr>
          <w:p w14:paraId="01B1A12F" w14:textId="446C37F0" w:rsidR="000B0A4E" w:rsidRPr="00C05FAE" w:rsidRDefault="000B0A4E" w:rsidP="000B0A4E">
            <w:pPr>
              <w:pStyle w:val="TableParagraph"/>
              <w:ind w:left="102"/>
              <w:rPr>
                <w:rFonts w:cs="Arial"/>
                <w:spacing w:val="-1"/>
                <w:szCs w:val="24"/>
              </w:rPr>
            </w:pPr>
            <w:r w:rsidRPr="00D8321D">
              <w:rPr>
                <w:rFonts w:ascii="Calibri" w:hAnsi="Calibri" w:cs="Calibri"/>
                <w:spacing w:val="-1"/>
                <w:szCs w:val="24"/>
              </w:rPr>
              <w:t>No</w:t>
            </w:r>
            <w:r w:rsidRPr="00D8321D">
              <w:rPr>
                <w:rFonts w:ascii="Calibri" w:hAnsi="Calibri" w:cs="Calibri"/>
                <w:szCs w:val="24"/>
              </w:rPr>
              <w:t xml:space="preserve"> </w:t>
            </w:r>
            <w:r w:rsidRPr="00D8321D">
              <w:rPr>
                <w:rFonts w:ascii="Calibri" w:hAnsi="Calibri" w:cs="Calibri"/>
                <w:spacing w:val="-1"/>
                <w:szCs w:val="24"/>
              </w:rPr>
              <w:t>loose</w:t>
            </w:r>
            <w:r w:rsidRPr="00D8321D">
              <w:rPr>
                <w:rFonts w:ascii="Calibri" w:hAnsi="Calibri" w:cs="Calibri"/>
                <w:szCs w:val="24"/>
              </w:rPr>
              <w:t xml:space="preserve">-fitting </w:t>
            </w:r>
            <w:r w:rsidRPr="00D8321D">
              <w:rPr>
                <w:rFonts w:ascii="Calibri" w:hAnsi="Calibri" w:cs="Calibri"/>
                <w:spacing w:val="-1"/>
                <w:szCs w:val="24"/>
              </w:rPr>
              <w:t>clothing</w:t>
            </w:r>
          </w:p>
        </w:tc>
        <w:tc>
          <w:tcPr>
            <w:tcW w:w="274" w:type="pct"/>
            <w:vMerge/>
            <w:vAlign w:val="center"/>
          </w:tcPr>
          <w:p w14:paraId="16812BF8" w14:textId="3C6A42C3" w:rsidR="000B0A4E" w:rsidRDefault="000B0A4E" w:rsidP="000B0A4E">
            <w:pPr>
              <w:pStyle w:val="TableParagraph"/>
              <w:rPr>
                <w:rFonts w:eastAsia="Arial" w:cs="Arial"/>
                <w:noProof/>
                <w:szCs w:val="24"/>
              </w:rPr>
            </w:pPr>
          </w:p>
        </w:tc>
        <w:tc>
          <w:tcPr>
            <w:tcW w:w="2222" w:type="pct"/>
            <w:gridSpan w:val="3"/>
            <w:vMerge/>
            <w:vAlign w:val="center"/>
          </w:tcPr>
          <w:p w14:paraId="74807CCB" w14:textId="31484420" w:rsidR="000B0A4E" w:rsidRPr="00D8321D" w:rsidRDefault="000B0A4E" w:rsidP="000B0A4E">
            <w:pPr>
              <w:pStyle w:val="TableParagraph"/>
              <w:ind w:left="102"/>
              <w:rPr>
                <w:rFonts w:ascii="Calibri" w:hAnsi="Calibri" w:cs="Calibri"/>
                <w:spacing w:val="-1"/>
                <w:szCs w:val="24"/>
              </w:rPr>
            </w:pPr>
          </w:p>
        </w:tc>
      </w:tr>
      <w:tr w:rsidR="000B0A4E" w:rsidRPr="005F5D27" w14:paraId="39A3C9FC" w14:textId="77777777" w:rsidTr="000B0A4E">
        <w:trPr>
          <w:trHeight w:val="432"/>
        </w:trPr>
        <w:tc>
          <w:tcPr>
            <w:tcW w:w="278" w:type="pct"/>
            <w:vAlign w:val="center"/>
          </w:tcPr>
          <w:p w14:paraId="59F7435C" w14:textId="7A188B41" w:rsidR="000B0A4E" w:rsidRPr="00D8321D" w:rsidRDefault="000B0A4E" w:rsidP="000B0A4E">
            <w:pPr>
              <w:pStyle w:val="TableParagraph"/>
              <w:rPr>
                <w:rFonts w:eastAsia="Arial" w:cs="Arial"/>
                <w:bCs/>
                <w:sz w:val="5"/>
                <w:szCs w:val="5"/>
              </w:rPr>
            </w:pPr>
          </w:p>
        </w:tc>
        <w:tc>
          <w:tcPr>
            <w:tcW w:w="2226" w:type="pct"/>
            <w:gridSpan w:val="6"/>
            <w:vAlign w:val="center"/>
          </w:tcPr>
          <w:p w14:paraId="7DE008CB" w14:textId="25FD1B99" w:rsidR="000B0A4E" w:rsidRPr="00C05FAE" w:rsidRDefault="000B0A4E" w:rsidP="000B0A4E">
            <w:pPr>
              <w:pStyle w:val="TableParagraph"/>
              <w:ind w:left="102"/>
              <w:rPr>
                <w:rFonts w:eastAsia="Arial" w:cs="Arial"/>
                <w:szCs w:val="24"/>
              </w:rPr>
            </w:pPr>
          </w:p>
        </w:tc>
        <w:tc>
          <w:tcPr>
            <w:tcW w:w="274" w:type="pct"/>
            <w:vAlign w:val="center"/>
          </w:tcPr>
          <w:p w14:paraId="1ECCC145" w14:textId="31440912" w:rsidR="000B0A4E" w:rsidRPr="00C05FAE" w:rsidRDefault="000B0A4E" w:rsidP="000B0A4E">
            <w:pPr>
              <w:pStyle w:val="TableParagraph"/>
              <w:rPr>
                <w:rFonts w:eastAsia="Arial" w:cs="Arial"/>
                <w:bCs/>
                <w:szCs w:val="24"/>
              </w:rPr>
            </w:pPr>
            <w:r>
              <w:rPr>
                <w:rFonts w:eastAsia="Arial" w:cs="Arial"/>
                <w:noProof/>
                <w:szCs w:val="24"/>
              </w:rPr>
              <w:drawing>
                <wp:inline distT="0" distB="0" distL="0" distR="0" wp14:anchorId="1A1CB489" wp14:editId="5A4699B3">
                  <wp:extent cx="320040" cy="320040"/>
                  <wp:effectExtent l="0" t="0" r="3810" b="3810"/>
                  <wp:docPr id="1421818324" name="Picture 1421818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2222" w:type="pct"/>
            <w:gridSpan w:val="3"/>
            <w:vAlign w:val="center"/>
          </w:tcPr>
          <w:p w14:paraId="301F3E3F" w14:textId="13A7C354" w:rsidR="000B0A4E" w:rsidRPr="00D8321D" w:rsidRDefault="000B0A4E" w:rsidP="000B0A4E">
            <w:pPr>
              <w:pStyle w:val="TableParagraph"/>
              <w:rPr>
                <w:rFonts w:ascii="Calibri" w:eastAsia="Arial" w:hAnsi="Calibri" w:cs="Calibri"/>
                <w:szCs w:val="24"/>
              </w:rPr>
            </w:pPr>
            <w:r w:rsidRPr="00D8321D">
              <w:rPr>
                <w:rFonts w:ascii="Calibri" w:hAnsi="Calibri" w:cs="Calibri"/>
                <w:spacing w:val="-1"/>
                <w:szCs w:val="24"/>
              </w:rPr>
              <w:t>No</w:t>
            </w:r>
            <w:r w:rsidRPr="00D8321D">
              <w:rPr>
                <w:rFonts w:ascii="Calibri" w:hAnsi="Calibri" w:cs="Calibri"/>
                <w:szCs w:val="24"/>
              </w:rPr>
              <w:t xml:space="preserve"> </w:t>
            </w:r>
            <w:r w:rsidRPr="00D8321D">
              <w:rPr>
                <w:rFonts w:ascii="Calibri" w:hAnsi="Calibri" w:cs="Calibri"/>
                <w:spacing w:val="-1"/>
                <w:szCs w:val="24"/>
              </w:rPr>
              <w:t>loose</w:t>
            </w:r>
            <w:r w:rsidRPr="00D8321D">
              <w:rPr>
                <w:rFonts w:ascii="Calibri" w:hAnsi="Calibri" w:cs="Calibri"/>
                <w:szCs w:val="24"/>
              </w:rPr>
              <w:t xml:space="preserve">-fitting </w:t>
            </w:r>
            <w:r w:rsidRPr="00D8321D">
              <w:rPr>
                <w:rFonts w:ascii="Calibri" w:hAnsi="Calibri" w:cs="Calibri"/>
                <w:spacing w:val="-1"/>
                <w:szCs w:val="24"/>
              </w:rPr>
              <w:t>clothing</w:t>
            </w:r>
          </w:p>
        </w:tc>
      </w:tr>
      <w:tr w:rsidR="000B0A4E" w:rsidRPr="005F5D27" w14:paraId="38A86915" w14:textId="77777777" w:rsidTr="000B0A4E">
        <w:trPr>
          <w:trHeight w:hRule="exact" w:val="864"/>
        </w:trPr>
        <w:tc>
          <w:tcPr>
            <w:tcW w:w="5000" w:type="pct"/>
            <w:gridSpan w:val="11"/>
          </w:tcPr>
          <w:p w14:paraId="03D25F8D" w14:textId="152CCA2D" w:rsidR="000B0A4E" w:rsidRPr="00C05FAE" w:rsidRDefault="000B0A4E" w:rsidP="000B0A4E">
            <w:pPr>
              <w:spacing w:after="0" w:line="240" w:lineRule="auto"/>
              <w:ind w:left="92"/>
              <w:rPr>
                <w:rFonts w:asciiTheme="minorHAnsi" w:hAnsiTheme="minorHAnsi"/>
                <w:sz w:val="24"/>
                <w:szCs w:val="24"/>
              </w:rPr>
            </w:pPr>
            <w:r w:rsidRPr="00C05FAE">
              <w:rPr>
                <w:rFonts w:asciiTheme="minorHAnsi" w:hAnsiTheme="minorHAnsi"/>
                <w:b/>
                <w:spacing w:val="-1"/>
                <w:sz w:val="24"/>
                <w:szCs w:val="24"/>
              </w:rPr>
              <w:t>Potential Hazards:</w:t>
            </w:r>
            <w:r w:rsidRPr="00C05FAE">
              <w:rPr>
                <w:rFonts w:asciiTheme="minorHAnsi" w:hAnsiTheme="minorHAnsi"/>
                <w:sz w:val="24"/>
                <w:szCs w:val="24"/>
              </w:rPr>
              <w:t xml:space="preserve"> </w:t>
            </w:r>
          </w:p>
        </w:tc>
      </w:tr>
      <w:tr w:rsidR="000B0A4E" w:rsidRPr="005F5D27" w14:paraId="1FAC7924" w14:textId="77777777" w:rsidTr="000B0A4E">
        <w:trPr>
          <w:trHeight w:hRule="exact" w:val="3456"/>
        </w:trPr>
        <w:tc>
          <w:tcPr>
            <w:tcW w:w="5000" w:type="pct"/>
            <w:gridSpan w:val="11"/>
          </w:tcPr>
          <w:p w14:paraId="4ECEF9F7" w14:textId="77777777" w:rsidR="000B0A4E" w:rsidRDefault="000B0A4E" w:rsidP="000B0A4E">
            <w:pPr>
              <w:spacing w:after="0" w:line="240" w:lineRule="auto"/>
              <w:ind w:left="92"/>
            </w:pPr>
            <w:r w:rsidRPr="00C05FAE">
              <w:rPr>
                <w:rFonts w:asciiTheme="minorHAnsi" w:hAnsiTheme="minorHAnsi"/>
                <w:b/>
                <w:spacing w:val="-2"/>
                <w:sz w:val="24"/>
                <w:szCs w:val="24"/>
              </w:rPr>
              <w:t>Pre-Operational</w:t>
            </w:r>
            <w:r w:rsidRPr="00C05FAE">
              <w:rPr>
                <w:rFonts w:asciiTheme="minorHAnsi" w:hAnsiTheme="minorHAnsi"/>
                <w:b/>
                <w:sz w:val="24"/>
                <w:szCs w:val="24"/>
              </w:rPr>
              <w:t xml:space="preserve"> </w:t>
            </w:r>
            <w:r w:rsidRPr="00C05FAE">
              <w:rPr>
                <w:rFonts w:asciiTheme="minorHAnsi" w:hAnsiTheme="minorHAnsi"/>
                <w:b/>
                <w:spacing w:val="-1"/>
                <w:sz w:val="24"/>
                <w:szCs w:val="24"/>
              </w:rPr>
              <w:t>Safety</w:t>
            </w:r>
            <w:r w:rsidRPr="00C05FAE">
              <w:rPr>
                <w:rFonts w:asciiTheme="minorHAnsi" w:hAnsiTheme="minorHAnsi"/>
                <w:b/>
                <w:spacing w:val="-3"/>
                <w:sz w:val="24"/>
                <w:szCs w:val="24"/>
              </w:rPr>
              <w:t xml:space="preserve"> </w:t>
            </w:r>
            <w:r w:rsidRPr="00C05FAE">
              <w:rPr>
                <w:rFonts w:asciiTheme="minorHAnsi" w:hAnsiTheme="minorHAnsi"/>
                <w:b/>
                <w:spacing w:val="-1"/>
                <w:sz w:val="24"/>
                <w:szCs w:val="24"/>
              </w:rPr>
              <w:t>Checks:</w:t>
            </w:r>
            <w:r w:rsidRPr="00C05FAE">
              <w:rPr>
                <w:rFonts w:asciiTheme="minorHAnsi" w:hAnsiTheme="minorHAnsi"/>
                <w:sz w:val="24"/>
                <w:szCs w:val="24"/>
              </w:rPr>
              <w:t xml:space="preserve"> </w:t>
            </w:r>
            <w:r>
              <w:t xml:space="preserve"> </w:t>
            </w:r>
          </w:p>
          <w:p w14:paraId="217347E2" w14:textId="7558460E" w:rsidR="000B0A4E" w:rsidRPr="000B0A4E" w:rsidRDefault="000B0A4E" w:rsidP="000B0A4E">
            <w:pPr>
              <w:pStyle w:val="ListParagraph"/>
              <w:numPr>
                <w:ilvl w:val="0"/>
                <w:numId w:val="16"/>
              </w:numPr>
              <w:spacing w:after="0" w:line="240" w:lineRule="auto"/>
              <w:rPr>
                <w:rFonts w:asciiTheme="minorHAnsi" w:hAnsiTheme="minorHAnsi"/>
                <w:sz w:val="24"/>
                <w:szCs w:val="24"/>
              </w:rPr>
            </w:pPr>
            <w:r w:rsidRPr="000B0A4E">
              <w:rPr>
                <w:rFonts w:asciiTheme="minorHAnsi" w:hAnsiTheme="minorHAnsi"/>
                <w:sz w:val="24"/>
                <w:szCs w:val="24"/>
              </w:rPr>
              <w:t>Use the ATV / UTV pre operation inspection form or book to conduct your inspection</w:t>
            </w:r>
            <w:r w:rsidRPr="000B0A4E">
              <w:rPr>
                <w:rFonts w:asciiTheme="minorHAnsi" w:hAnsiTheme="minorHAnsi"/>
                <w:sz w:val="24"/>
                <w:szCs w:val="24"/>
              </w:rPr>
              <w:t>.</w:t>
            </w:r>
          </w:p>
          <w:p w14:paraId="5E995B4D" w14:textId="77777777" w:rsidR="000B0A4E" w:rsidRPr="000B0A4E" w:rsidRDefault="000B0A4E" w:rsidP="000B0A4E">
            <w:pPr>
              <w:pStyle w:val="ListParagraph"/>
              <w:numPr>
                <w:ilvl w:val="0"/>
                <w:numId w:val="16"/>
              </w:numPr>
              <w:spacing w:after="0" w:line="240" w:lineRule="auto"/>
              <w:rPr>
                <w:rFonts w:asciiTheme="minorHAnsi" w:hAnsiTheme="minorHAnsi"/>
                <w:sz w:val="24"/>
                <w:szCs w:val="24"/>
              </w:rPr>
            </w:pPr>
            <w:r w:rsidRPr="000B0A4E">
              <w:rPr>
                <w:rFonts w:asciiTheme="minorHAnsi" w:hAnsiTheme="minorHAnsi"/>
                <w:sz w:val="24"/>
                <w:szCs w:val="24"/>
              </w:rPr>
              <w:t>Ensure the vehicle is in good working order. Do not operate a machine that does not pass the inspection. Report any deficiencies to a supervisor before starting the machine.</w:t>
            </w:r>
          </w:p>
          <w:p w14:paraId="3C508DA3" w14:textId="77777777" w:rsidR="000B0A4E" w:rsidRPr="000B0A4E" w:rsidRDefault="000B0A4E" w:rsidP="000B0A4E">
            <w:pPr>
              <w:pStyle w:val="ListParagraph"/>
              <w:numPr>
                <w:ilvl w:val="0"/>
                <w:numId w:val="16"/>
              </w:numPr>
              <w:spacing w:after="0" w:line="240" w:lineRule="auto"/>
              <w:rPr>
                <w:rFonts w:asciiTheme="minorHAnsi" w:hAnsiTheme="minorHAnsi"/>
                <w:sz w:val="24"/>
                <w:szCs w:val="24"/>
              </w:rPr>
            </w:pPr>
            <w:r w:rsidRPr="000B0A4E">
              <w:rPr>
                <w:rFonts w:asciiTheme="minorHAnsi" w:hAnsiTheme="minorHAnsi"/>
                <w:sz w:val="24"/>
                <w:szCs w:val="24"/>
              </w:rPr>
              <w:t xml:space="preserve">Check tire pressure/ track condition. Check fuel and oil levels and secure any external fuel tanks. Check that brakes, clutch and throttle move freely. Check lights. Inspect for ice or mud build-up around the brakes and throttle. Check seatbelt condition and operation (UTV only). Inspect all PPE prior to use. Ensure toolkit is on board and extra spark plug. </w:t>
            </w:r>
          </w:p>
          <w:p w14:paraId="795678EF" w14:textId="77777777" w:rsidR="000B0A4E" w:rsidRPr="000B0A4E" w:rsidRDefault="000B0A4E" w:rsidP="000B0A4E">
            <w:pPr>
              <w:pStyle w:val="ListParagraph"/>
              <w:numPr>
                <w:ilvl w:val="0"/>
                <w:numId w:val="16"/>
              </w:numPr>
              <w:spacing w:after="0" w:line="240" w:lineRule="auto"/>
              <w:rPr>
                <w:rFonts w:asciiTheme="minorHAnsi" w:hAnsiTheme="minorHAnsi"/>
                <w:sz w:val="24"/>
                <w:szCs w:val="24"/>
              </w:rPr>
            </w:pPr>
            <w:r w:rsidRPr="000B0A4E">
              <w:rPr>
                <w:rFonts w:asciiTheme="minorHAnsi" w:hAnsiTheme="minorHAnsi"/>
                <w:sz w:val="24"/>
                <w:szCs w:val="24"/>
              </w:rPr>
              <w:t>Secure any cargo prior to starting.</w:t>
            </w:r>
          </w:p>
          <w:p w14:paraId="781D860C" w14:textId="1CF25E82" w:rsidR="000B0A4E" w:rsidRPr="000B0A4E" w:rsidRDefault="000B0A4E" w:rsidP="000B0A4E">
            <w:pPr>
              <w:pStyle w:val="ListParagraph"/>
              <w:numPr>
                <w:ilvl w:val="0"/>
                <w:numId w:val="16"/>
              </w:numPr>
              <w:spacing w:after="0" w:line="240" w:lineRule="auto"/>
              <w:rPr>
                <w:rFonts w:asciiTheme="minorHAnsi" w:hAnsiTheme="minorHAnsi"/>
                <w:sz w:val="24"/>
                <w:szCs w:val="24"/>
              </w:rPr>
            </w:pPr>
            <w:r w:rsidRPr="000B0A4E">
              <w:rPr>
                <w:rFonts w:asciiTheme="minorHAnsi" w:hAnsiTheme="minorHAnsi"/>
                <w:sz w:val="24"/>
                <w:szCs w:val="24"/>
              </w:rPr>
              <w:t>Use a checklist from the manufacturer to ensure all items required are on your personalized checklist.</w:t>
            </w:r>
          </w:p>
        </w:tc>
      </w:tr>
    </w:tbl>
    <w:p w14:paraId="13492CE6" w14:textId="77777777" w:rsidR="007C200D" w:rsidRDefault="007C200D" w:rsidP="00E224A8">
      <w:pPr>
        <w:spacing w:after="0" w:line="240" w:lineRule="auto"/>
        <w:ind w:left="14" w:hanging="14"/>
        <w:jc w:val="center"/>
        <w:rPr>
          <w:rFonts w:asciiTheme="minorHAnsi" w:hAnsiTheme="minorHAnsi"/>
          <w:b/>
          <w:color w:val="FFFFFF" w:themeColor="background1"/>
          <w:sz w:val="28"/>
        </w:rPr>
        <w:sectPr w:rsidR="007C200D" w:rsidSect="0013468C">
          <w:headerReference w:type="default" r:id="rId17"/>
          <w:footerReference w:type="default" r:id="rId18"/>
          <w:pgSz w:w="12240" w:h="15840"/>
          <w:pgMar w:top="1440" w:right="1080" w:bottom="1440" w:left="1080" w:header="708" w:footer="576" w:gutter="0"/>
          <w:cols w:space="708"/>
          <w:formProt w:val="0"/>
          <w:docGrid w:linePitch="360"/>
        </w:sectPr>
      </w:pPr>
    </w:p>
    <w:tbl>
      <w:tblPr>
        <w:tblStyle w:val="TableGrid"/>
        <w:tblW w:w="5000" w:type="pct"/>
        <w:tblLook w:val="04A0" w:firstRow="1" w:lastRow="0" w:firstColumn="1" w:lastColumn="0" w:noHBand="0" w:noVBand="1"/>
      </w:tblPr>
      <w:tblGrid>
        <w:gridCol w:w="10070"/>
      </w:tblGrid>
      <w:tr w:rsidR="000B0A4E" w:rsidRPr="005F5D27" w14:paraId="689CC764" w14:textId="77777777" w:rsidTr="000B0A4E">
        <w:trPr>
          <w:trHeight w:val="432"/>
        </w:trPr>
        <w:tc>
          <w:tcPr>
            <w:tcW w:w="5000" w:type="pct"/>
            <w:shd w:val="clear" w:color="auto" w:fill="156570"/>
            <w:vAlign w:val="center"/>
          </w:tcPr>
          <w:p w14:paraId="0B76D382" w14:textId="77777777" w:rsidR="000B0A4E" w:rsidRPr="001F32B2" w:rsidRDefault="000B0A4E" w:rsidP="000B0A4E">
            <w:pPr>
              <w:spacing w:after="0"/>
              <w:jc w:val="center"/>
              <w:rPr>
                <w:rFonts w:asciiTheme="minorHAnsi" w:hAnsiTheme="minorHAnsi" w:cstheme="minorHAnsi"/>
                <w:bCs/>
                <w:i/>
                <w:sz w:val="20"/>
                <w:szCs w:val="20"/>
              </w:rPr>
            </w:pPr>
            <w:r>
              <w:rPr>
                <w:rFonts w:asciiTheme="minorHAnsi" w:hAnsiTheme="minorHAnsi"/>
                <w:b/>
                <w:color w:val="FFFFFF" w:themeColor="background1"/>
                <w:sz w:val="28"/>
              </w:rPr>
              <w:lastRenderedPageBreak/>
              <w:t>Safe Work Practice</w:t>
            </w:r>
          </w:p>
        </w:tc>
      </w:tr>
      <w:tr w:rsidR="000B0A4E" w:rsidRPr="005F5D27" w14:paraId="71813A15" w14:textId="77777777" w:rsidTr="000B0A4E">
        <w:trPr>
          <w:trHeight w:val="432"/>
        </w:trPr>
        <w:tc>
          <w:tcPr>
            <w:tcW w:w="5000" w:type="pct"/>
            <w:vAlign w:val="center"/>
          </w:tcPr>
          <w:p w14:paraId="619A24C3" w14:textId="77777777" w:rsidR="000B0A4E" w:rsidRPr="000B0A4E" w:rsidRDefault="000B0A4E" w:rsidP="000B0A4E">
            <w:pPr>
              <w:spacing w:after="0"/>
              <w:ind w:left="92"/>
              <w:rPr>
                <w:rFonts w:ascii="Calibri" w:hAnsi="Calibri"/>
                <w:sz w:val="24"/>
                <w:szCs w:val="24"/>
              </w:rPr>
            </w:pPr>
            <w:r>
              <w:rPr>
                <w:rFonts w:ascii="Calibri" w:hAnsi="Calibri"/>
                <w:b/>
                <w:spacing w:val="-1"/>
                <w:sz w:val="24"/>
                <w:szCs w:val="24"/>
              </w:rPr>
              <w:t>Before</w:t>
            </w:r>
            <w:r>
              <w:rPr>
                <w:rFonts w:ascii="Calibri" w:hAnsi="Calibri"/>
                <w:b/>
                <w:sz w:val="24"/>
                <w:szCs w:val="24"/>
              </w:rPr>
              <w:t xml:space="preserve"> </w:t>
            </w:r>
            <w:r>
              <w:rPr>
                <w:rFonts w:ascii="Calibri" w:hAnsi="Calibri"/>
                <w:b/>
                <w:spacing w:val="-2"/>
                <w:sz w:val="24"/>
                <w:szCs w:val="24"/>
              </w:rPr>
              <w:t>you</w:t>
            </w:r>
            <w:r>
              <w:rPr>
                <w:rFonts w:ascii="Calibri" w:hAnsi="Calibri"/>
                <w:b/>
                <w:sz w:val="24"/>
                <w:szCs w:val="24"/>
              </w:rPr>
              <w:t xml:space="preserve"> </w:t>
            </w:r>
            <w:r>
              <w:rPr>
                <w:rFonts w:ascii="Calibri" w:hAnsi="Calibri"/>
                <w:b/>
                <w:spacing w:val="-1"/>
                <w:sz w:val="24"/>
                <w:szCs w:val="24"/>
              </w:rPr>
              <w:t>Start</w:t>
            </w:r>
          </w:p>
        </w:tc>
      </w:tr>
      <w:tr w:rsidR="000B0A4E" w:rsidRPr="005F5D27" w14:paraId="538CF163" w14:textId="77777777" w:rsidTr="000B0A4E">
        <w:trPr>
          <w:trHeight w:val="720"/>
        </w:trPr>
        <w:tc>
          <w:tcPr>
            <w:tcW w:w="5000" w:type="pct"/>
            <w:vAlign w:val="center"/>
          </w:tcPr>
          <w:p w14:paraId="059E3164" w14:textId="77777777" w:rsidR="000B0A4E" w:rsidRPr="000B0A4E" w:rsidRDefault="000B0A4E" w:rsidP="000B0A4E">
            <w:pPr>
              <w:pStyle w:val="ListParagraph"/>
              <w:widowControl w:val="0"/>
              <w:numPr>
                <w:ilvl w:val="0"/>
                <w:numId w:val="17"/>
              </w:numPr>
              <w:spacing w:after="0" w:line="240" w:lineRule="auto"/>
              <w:rPr>
                <w:rFonts w:asciiTheme="minorHAnsi" w:hAnsiTheme="minorHAnsi"/>
                <w:sz w:val="24"/>
                <w:szCs w:val="24"/>
                <w:lang w:val="en-US"/>
              </w:rPr>
            </w:pPr>
            <w:r w:rsidRPr="000B0A4E">
              <w:rPr>
                <w:rFonts w:asciiTheme="minorHAnsi" w:hAnsiTheme="minorHAnsi"/>
                <w:sz w:val="24"/>
                <w:szCs w:val="24"/>
                <w:lang w:val="en-US"/>
              </w:rPr>
              <w:t>Inspect required personal protective equipment and replace if required.</w:t>
            </w:r>
          </w:p>
          <w:p w14:paraId="20D98340" w14:textId="77777777" w:rsidR="000B0A4E" w:rsidRPr="000B0A4E" w:rsidRDefault="000B0A4E" w:rsidP="000B0A4E">
            <w:pPr>
              <w:pStyle w:val="ListParagraph"/>
              <w:numPr>
                <w:ilvl w:val="0"/>
                <w:numId w:val="17"/>
              </w:numPr>
              <w:spacing w:after="0" w:line="240" w:lineRule="auto"/>
              <w:rPr>
                <w:rFonts w:asciiTheme="minorHAnsi" w:hAnsiTheme="minorHAnsi"/>
                <w:sz w:val="19"/>
                <w:szCs w:val="19"/>
              </w:rPr>
            </w:pPr>
            <w:r w:rsidRPr="000B0A4E">
              <w:rPr>
                <w:rFonts w:asciiTheme="minorHAnsi" w:hAnsiTheme="minorHAnsi"/>
                <w:sz w:val="24"/>
                <w:szCs w:val="24"/>
              </w:rPr>
              <w:t>Put on all required personal protective equipment.</w:t>
            </w:r>
          </w:p>
        </w:tc>
      </w:tr>
      <w:tr w:rsidR="000B0A4E" w:rsidRPr="005F5D27" w14:paraId="055A8D11" w14:textId="77777777" w:rsidTr="000B0A4E">
        <w:trPr>
          <w:trHeight w:val="432"/>
        </w:trPr>
        <w:tc>
          <w:tcPr>
            <w:tcW w:w="5000" w:type="pct"/>
            <w:vAlign w:val="center"/>
          </w:tcPr>
          <w:p w14:paraId="61153336" w14:textId="77777777" w:rsidR="000B0A4E" w:rsidRPr="000B0A4E" w:rsidRDefault="000B0A4E" w:rsidP="000B0A4E">
            <w:pPr>
              <w:spacing w:after="0"/>
              <w:ind w:left="92"/>
              <w:rPr>
                <w:rFonts w:ascii="Calibri" w:hAnsi="Calibri"/>
                <w:sz w:val="24"/>
                <w:szCs w:val="24"/>
              </w:rPr>
            </w:pPr>
            <w:r>
              <w:rPr>
                <w:rFonts w:ascii="Calibri" w:hAnsi="Calibri"/>
                <w:b/>
                <w:bCs/>
                <w:sz w:val="24"/>
                <w:szCs w:val="24"/>
              </w:rPr>
              <w:t>Loading and unloading</w:t>
            </w:r>
          </w:p>
        </w:tc>
      </w:tr>
      <w:tr w:rsidR="000B0A4E" w:rsidRPr="005F5D27" w14:paraId="29E48FE9" w14:textId="77777777" w:rsidTr="000B0A4E">
        <w:trPr>
          <w:trHeight w:val="720"/>
        </w:trPr>
        <w:tc>
          <w:tcPr>
            <w:tcW w:w="5000" w:type="pct"/>
            <w:vAlign w:val="center"/>
          </w:tcPr>
          <w:p w14:paraId="7DE26E9C" w14:textId="77777777" w:rsidR="000B0A4E" w:rsidRDefault="000B0A4E" w:rsidP="000B0A4E">
            <w:pPr>
              <w:pStyle w:val="ListParagraph"/>
              <w:numPr>
                <w:ilvl w:val="0"/>
                <w:numId w:val="18"/>
              </w:numPr>
              <w:tabs>
                <w:tab w:val="left" w:pos="835"/>
              </w:tabs>
              <w:spacing w:line="268" w:lineRule="auto"/>
              <w:rPr>
                <w:rFonts w:ascii="Calibri" w:hAnsi="Calibri"/>
                <w:spacing w:val="-1"/>
                <w:sz w:val="24"/>
                <w:szCs w:val="24"/>
              </w:rPr>
            </w:pPr>
            <w:r>
              <w:rPr>
                <w:rFonts w:ascii="Calibri" w:hAnsi="Calibri"/>
                <w:spacing w:val="-1"/>
                <w:sz w:val="24"/>
                <w:szCs w:val="24"/>
              </w:rPr>
              <w:t>Ramps must be placed at a suitable angle, be sufficiently wide and have a surface finish which provides an adequate grip for the tires/tracks. The ramp must meet the weight specifications of the machine.</w:t>
            </w:r>
          </w:p>
          <w:p w14:paraId="72BA41AB" w14:textId="77777777" w:rsidR="000B0A4E" w:rsidRDefault="000B0A4E" w:rsidP="000B0A4E">
            <w:pPr>
              <w:pStyle w:val="ListParagraph"/>
              <w:numPr>
                <w:ilvl w:val="0"/>
                <w:numId w:val="18"/>
              </w:numPr>
              <w:tabs>
                <w:tab w:val="left" w:pos="835"/>
              </w:tabs>
              <w:spacing w:line="268" w:lineRule="auto"/>
              <w:rPr>
                <w:rFonts w:ascii="Calibri" w:hAnsi="Calibri"/>
                <w:spacing w:val="-1"/>
                <w:sz w:val="24"/>
                <w:szCs w:val="24"/>
              </w:rPr>
            </w:pPr>
            <w:r>
              <w:rPr>
                <w:rFonts w:ascii="Calibri" w:hAnsi="Calibri"/>
                <w:spacing w:val="-1"/>
                <w:sz w:val="24"/>
                <w:szCs w:val="24"/>
              </w:rPr>
              <w:t xml:space="preserve">Ramps must be secured in place with tie-down straps prior to use. </w:t>
            </w:r>
          </w:p>
          <w:p w14:paraId="6E7625A5" w14:textId="77777777" w:rsidR="000B0A4E" w:rsidRDefault="000B0A4E" w:rsidP="000B0A4E">
            <w:pPr>
              <w:pStyle w:val="ListParagraph"/>
              <w:numPr>
                <w:ilvl w:val="0"/>
                <w:numId w:val="18"/>
              </w:numPr>
              <w:tabs>
                <w:tab w:val="left" w:pos="835"/>
              </w:tabs>
              <w:spacing w:line="268" w:lineRule="auto"/>
              <w:rPr>
                <w:rFonts w:ascii="Calibri" w:hAnsi="Calibri"/>
                <w:sz w:val="24"/>
                <w:szCs w:val="24"/>
              </w:rPr>
            </w:pPr>
            <w:r>
              <w:rPr>
                <w:rFonts w:ascii="Calibri" w:hAnsi="Calibri"/>
                <w:sz w:val="24"/>
                <w:szCs w:val="24"/>
              </w:rPr>
              <w:t>Ensure the loading / unloading area is clear of obstacles.</w:t>
            </w:r>
          </w:p>
          <w:p w14:paraId="458F13C4" w14:textId="77777777" w:rsidR="000B0A4E" w:rsidRDefault="000B0A4E" w:rsidP="000B0A4E">
            <w:pPr>
              <w:pStyle w:val="ListParagraph"/>
              <w:numPr>
                <w:ilvl w:val="0"/>
                <w:numId w:val="18"/>
              </w:numPr>
              <w:tabs>
                <w:tab w:val="left" w:pos="835"/>
              </w:tabs>
              <w:spacing w:line="268" w:lineRule="auto"/>
              <w:rPr>
                <w:rFonts w:ascii="Calibri" w:hAnsi="Calibri"/>
                <w:sz w:val="24"/>
                <w:szCs w:val="24"/>
              </w:rPr>
            </w:pPr>
            <w:r>
              <w:rPr>
                <w:rFonts w:ascii="Calibri" w:hAnsi="Calibri"/>
                <w:sz w:val="24"/>
                <w:szCs w:val="24"/>
              </w:rPr>
              <w:t>Be confident in your abilities and do not load or unload if you do not feel comfortable.</w:t>
            </w:r>
          </w:p>
          <w:p w14:paraId="1CF6248A" w14:textId="77777777" w:rsidR="000B0A4E" w:rsidRPr="000B0A4E" w:rsidRDefault="000B0A4E" w:rsidP="000B0A4E">
            <w:pPr>
              <w:pStyle w:val="ListParagraph"/>
              <w:numPr>
                <w:ilvl w:val="0"/>
                <w:numId w:val="18"/>
              </w:numPr>
              <w:tabs>
                <w:tab w:val="left" w:pos="835"/>
              </w:tabs>
              <w:spacing w:line="268" w:lineRule="auto"/>
              <w:rPr>
                <w:rFonts w:ascii="Calibri" w:hAnsi="Calibri"/>
                <w:sz w:val="24"/>
                <w:szCs w:val="24"/>
              </w:rPr>
            </w:pPr>
            <w:r>
              <w:rPr>
                <w:rFonts w:ascii="Calibri" w:hAnsi="Calibri"/>
                <w:sz w:val="24"/>
                <w:szCs w:val="24"/>
              </w:rPr>
              <w:t xml:space="preserve">Ensure the machines and ramps are secured properly for transportation. </w:t>
            </w:r>
          </w:p>
        </w:tc>
      </w:tr>
      <w:tr w:rsidR="000B0A4E" w:rsidRPr="005F5D27" w14:paraId="62F83FFB" w14:textId="77777777" w:rsidTr="000B0A4E">
        <w:trPr>
          <w:trHeight w:val="432"/>
        </w:trPr>
        <w:tc>
          <w:tcPr>
            <w:tcW w:w="5000" w:type="pct"/>
            <w:vAlign w:val="center"/>
          </w:tcPr>
          <w:p w14:paraId="4071A5F3" w14:textId="77777777" w:rsidR="000B0A4E" w:rsidRPr="000B0A4E" w:rsidRDefault="000B0A4E" w:rsidP="000B0A4E">
            <w:pPr>
              <w:spacing w:after="0"/>
              <w:ind w:left="92"/>
              <w:rPr>
                <w:rFonts w:ascii="Calibri" w:hAnsi="Calibri"/>
                <w:sz w:val="24"/>
                <w:szCs w:val="24"/>
              </w:rPr>
            </w:pPr>
            <w:r>
              <w:rPr>
                <w:rFonts w:ascii="Calibri" w:hAnsi="Calibri"/>
                <w:b/>
                <w:sz w:val="24"/>
                <w:szCs w:val="24"/>
              </w:rPr>
              <w:t>Operating</w:t>
            </w:r>
          </w:p>
        </w:tc>
      </w:tr>
      <w:tr w:rsidR="000B0A4E" w:rsidRPr="005F5D27" w14:paraId="26D5D877" w14:textId="77777777" w:rsidTr="000B0A4E">
        <w:trPr>
          <w:trHeight w:val="720"/>
        </w:trPr>
        <w:tc>
          <w:tcPr>
            <w:tcW w:w="5000" w:type="pct"/>
            <w:vAlign w:val="center"/>
          </w:tcPr>
          <w:p w14:paraId="68BB5ED1" w14:textId="77777777" w:rsidR="000B0A4E" w:rsidRDefault="000B0A4E" w:rsidP="000B0A4E">
            <w:pPr>
              <w:pStyle w:val="ListParagraph"/>
              <w:numPr>
                <w:ilvl w:val="0"/>
                <w:numId w:val="19"/>
              </w:numPr>
              <w:tabs>
                <w:tab w:val="left" w:pos="835"/>
              </w:tabs>
              <w:spacing w:line="268" w:lineRule="auto"/>
              <w:ind w:right="106"/>
              <w:rPr>
                <w:rFonts w:ascii="Calibri" w:hAnsi="Calibri"/>
                <w:spacing w:val="-1"/>
                <w:sz w:val="24"/>
                <w:szCs w:val="24"/>
              </w:rPr>
            </w:pPr>
            <w:r>
              <w:rPr>
                <w:rFonts w:ascii="Calibri" w:hAnsi="Calibri"/>
                <w:spacing w:val="-1"/>
                <w:sz w:val="24"/>
                <w:szCs w:val="24"/>
              </w:rPr>
              <w:t>Always be cautious when operating an ATV or UTV, especially when approaching hills, turns or obstacles and when operating on unfamiliar or rough terrain.</w:t>
            </w:r>
          </w:p>
          <w:p w14:paraId="77316192" w14:textId="77777777" w:rsidR="000B0A4E" w:rsidRDefault="000B0A4E" w:rsidP="000B0A4E">
            <w:pPr>
              <w:pStyle w:val="ListParagraph"/>
              <w:numPr>
                <w:ilvl w:val="0"/>
                <w:numId w:val="19"/>
              </w:numPr>
              <w:tabs>
                <w:tab w:val="left" w:pos="835"/>
              </w:tabs>
              <w:spacing w:line="268" w:lineRule="auto"/>
              <w:ind w:right="106"/>
              <w:rPr>
                <w:rFonts w:ascii="Calibri" w:hAnsi="Calibri"/>
                <w:sz w:val="24"/>
                <w:szCs w:val="24"/>
              </w:rPr>
            </w:pPr>
            <w:r>
              <w:rPr>
                <w:rFonts w:ascii="Calibri" w:hAnsi="Calibri"/>
                <w:sz w:val="24"/>
                <w:szCs w:val="24"/>
              </w:rPr>
              <w:t xml:space="preserve">For ATVs, only one person is allowed per machine. Doubling is not permitted unless the machine is equipped with a manufacturer’s passenger seat. For UTV’s only one operator and one passenger </w:t>
            </w:r>
            <w:proofErr w:type="gramStart"/>
            <w:r>
              <w:rPr>
                <w:rFonts w:ascii="Calibri" w:hAnsi="Calibri"/>
                <w:sz w:val="24"/>
                <w:szCs w:val="24"/>
              </w:rPr>
              <w:t>is</w:t>
            </w:r>
            <w:proofErr w:type="gramEnd"/>
            <w:r>
              <w:rPr>
                <w:rFonts w:ascii="Calibri" w:hAnsi="Calibri"/>
                <w:sz w:val="24"/>
                <w:szCs w:val="24"/>
              </w:rPr>
              <w:t xml:space="preserve"> permitted unless the machine is a four-seater. Each occupant of a UTV must wear a seat belt. Passengers must not interfere or distract the driver.</w:t>
            </w:r>
          </w:p>
          <w:p w14:paraId="3C792296" w14:textId="77777777" w:rsidR="000B0A4E" w:rsidRDefault="000B0A4E" w:rsidP="000B0A4E">
            <w:pPr>
              <w:pStyle w:val="ListParagraph"/>
              <w:numPr>
                <w:ilvl w:val="0"/>
                <w:numId w:val="19"/>
              </w:numPr>
              <w:tabs>
                <w:tab w:val="left" w:pos="835"/>
              </w:tabs>
              <w:spacing w:line="268" w:lineRule="auto"/>
              <w:ind w:right="106"/>
              <w:rPr>
                <w:rFonts w:ascii="Calibri" w:hAnsi="Calibri"/>
                <w:sz w:val="24"/>
                <w:szCs w:val="24"/>
              </w:rPr>
            </w:pPr>
            <w:r>
              <w:rPr>
                <w:rFonts w:ascii="Calibri" w:hAnsi="Calibri"/>
                <w:sz w:val="24"/>
                <w:szCs w:val="24"/>
              </w:rPr>
              <w:t>Avoid excessive speeds. Travel at a speed appropriate for the terrain, visibility conditions and your level of experience.</w:t>
            </w:r>
          </w:p>
          <w:p w14:paraId="0E30BAC6" w14:textId="77777777" w:rsidR="000B0A4E" w:rsidRDefault="000B0A4E" w:rsidP="000B0A4E">
            <w:pPr>
              <w:pStyle w:val="ListParagraph"/>
              <w:numPr>
                <w:ilvl w:val="0"/>
                <w:numId w:val="19"/>
              </w:numPr>
              <w:tabs>
                <w:tab w:val="left" w:pos="835"/>
              </w:tabs>
              <w:spacing w:line="268" w:lineRule="auto"/>
              <w:ind w:right="106"/>
              <w:rPr>
                <w:rFonts w:ascii="Calibri" w:hAnsi="Calibri"/>
                <w:sz w:val="24"/>
                <w:szCs w:val="24"/>
              </w:rPr>
            </w:pPr>
            <w:r>
              <w:rPr>
                <w:rFonts w:ascii="Calibri" w:hAnsi="Calibri"/>
                <w:sz w:val="24"/>
                <w:szCs w:val="24"/>
              </w:rPr>
              <w:t>Operate within slope limits (up, down, and cross slope) as set by the manufacturer. These are the maximum allowable slopes the unit can be operated on.</w:t>
            </w:r>
          </w:p>
          <w:p w14:paraId="7E79EF14" w14:textId="77777777" w:rsidR="000B0A4E" w:rsidRPr="000B0A4E" w:rsidRDefault="000B0A4E" w:rsidP="000B0A4E">
            <w:pPr>
              <w:pStyle w:val="ListParagraph"/>
              <w:numPr>
                <w:ilvl w:val="0"/>
                <w:numId w:val="19"/>
              </w:numPr>
              <w:tabs>
                <w:tab w:val="left" w:pos="835"/>
              </w:tabs>
              <w:spacing w:line="268" w:lineRule="auto"/>
              <w:ind w:right="106"/>
              <w:rPr>
                <w:rFonts w:ascii="Calibri" w:hAnsi="Calibri"/>
                <w:sz w:val="24"/>
                <w:szCs w:val="24"/>
              </w:rPr>
            </w:pPr>
            <w:r>
              <w:rPr>
                <w:rFonts w:ascii="Calibri" w:hAnsi="Calibri"/>
                <w:sz w:val="24"/>
                <w:szCs w:val="24"/>
              </w:rPr>
              <w:t>Operate the machine only to the extent of your personal comfort level and be aware of your surroundings.</w:t>
            </w:r>
          </w:p>
        </w:tc>
      </w:tr>
      <w:tr w:rsidR="000B0A4E" w:rsidRPr="005F5D27" w14:paraId="05A55C38" w14:textId="77777777" w:rsidTr="000B0A4E">
        <w:trPr>
          <w:trHeight w:val="720"/>
        </w:trPr>
        <w:tc>
          <w:tcPr>
            <w:tcW w:w="5000" w:type="pct"/>
            <w:vAlign w:val="center"/>
          </w:tcPr>
          <w:p w14:paraId="74DE0CFE" w14:textId="74324D56" w:rsidR="000B0A4E" w:rsidRPr="000B0A4E" w:rsidRDefault="000B0A4E" w:rsidP="000B0A4E">
            <w:pPr>
              <w:spacing w:after="0" w:line="240" w:lineRule="auto"/>
              <w:ind w:left="0" w:firstLine="0"/>
              <w:jc w:val="center"/>
              <w:rPr>
                <w:rFonts w:asciiTheme="minorHAnsi" w:hAnsiTheme="minorHAnsi"/>
                <w:sz w:val="24"/>
                <w:szCs w:val="24"/>
              </w:rPr>
            </w:pPr>
            <w:r w:rsidRPr="000B0A4E">
              <w:rPr>
                <w:rFonts w:asciiTheme="minorHAnsi" w:hAnsiTheme="minorHAnsi"/>
                <w:sz w:val="24"/>
                <w:szCs w:val="24"/>
              </w:rPr>
              <w:t xml:space="preserve">If </w:t>
            </w:r>
            <w:proofErr w:type="gramStart"/>
            <w:r w:rsidRPr="000B0A4E">
              <w:rPr>
                <w:rFonts w:asciiTheme="minorHAnsi" w:hAnsiTheme="minorHAnsi"/>
                <w:sz w:val="24"/>
                <w:szCs w:val="24"/>
              </w:rPr>
              <w:t>an emergency situation</w:t>
            </w:r>
            <w:proofErr w:type="gramEnd"/>
            <w:r w:rsidRPr="000B0A4E">
              <w:rPr>
                <w:rFonts w:asciiTheme="minorHAnsi" w:hAnsiTheme="minorHAnsi"/>
                <w:sz w:val="24"/>
                <w:szCs w:val="24"/>
              </w:rPr>
              <w:t xml:space="preserve"> occurs while conducting this task, or there is an equipment malfunction, shut the equipment off immediately and follow the lock out procedure.</w:t>
            </w:r>
          </w:p>
        </w:tc>
      </w:tr>
      <w:tr w:rsidR="000B0A4E" w:rsidRPr="005F5D27" w14:paraId="3D28C821" w14:textId="77777777" w:rsidTr="000B0A4E">
        <w:trPr>
          <w:trHeight w:val="720"/>
        </w:trPr>
        <w:tc>
          <w:tcPr>
            <w:tcW w:w="5000" w:type="pct"/>
            <w:vAlign w:val="center"/>
          </w:tcPr>
          <w:p w14:paraId="33CF9235" w14:textId="0070686A" w:rsidR="000B0A4E" w:rsidRPr="000B0A4E" w:rsidRDefault="000B0A4E" w:rsidP="000B0A4E">
            <w:pPr>
              <w:spacing w:after="0" w:line="240" w:lineRule="auto"/>
              <w:ind w:left="0" w:firstLine="0"/>
              <w:jc w:val="center"/>
              <w:rPr>
                <w:rFonts w:asciiTheme="minorHAnsi" w:hAnsiTheme="minorHAnsi"/>
                <w:sz w:val="24"/>
                <w:szCs w:val="24"/>
              </w:rPr>
            </w:pPr>
            <w:r w:rsidRPr="000B0A4E">
              <w:rPr>
                <w:rFonts w:asciiTheme="minorHAnsi" w:hAnsiTheme="minorHAnsi"/>
                <w:sz w:val="24"/>
                <w:szCs w:val="24"/>
              </w:rPr>
              <w:t>REPORT ANY HAZARDOUS SITUATION TO YOUR SUPERVISOR/MANAGER OR EMPLOYER IMMEDIATELY</w:t>
            </w:r>
          </w:p>
        </w:tc>
      </w:tr>
    </w:tbl>
    <w:p w14:paraId="4516708A" w14:textId="77777777" w:rsidR="0075041D" w:rsidRPr="005F5D27" w:rsidRDefault="0075041D" w:rsidP="00E224A8">
      <w:pPr>
        <w:spacing w:after="0" w:line="240" w:lineRule="auto"/>
        <w:ind w:left="0" w:firstLine="0"/>
        <w:rPr>
          <w:rFonts w:asciiTheme="minorHAnsi" w:hAnsiTheme="minorHAnsi"/>
        </w:rPr>
      </w:pPr>
    </w:p>
    <w:p w14:paraId="540532B2" w14:textId="77777777" w:rsidR="000267A5" w:rsidRPr="005F5D27" w:rsidRDefault="000267A5" w:rsidP="00E224A8">
      <w:pPr>
        <w:spacing w:after="0" w:line="240" w:lineRule="auto"/>
        <w:ind w:left="0" w:firstLine="0"/>
        <w:rPr>
          <w:rFonts w:asciiTheme="minorHAnsi" w:hAnsiTheme="minorHAnsi"/>
        </w:rPr>
      </w:pPr>
    </w:p>
    <w:p w14:paraId="781CF254" w14:textId="77777777" w:rsidR="0075041D" w:rsidRPr="005F5D27" w:rsidRDefault="0075041D" w:rsidP="00E224A8">
      <w:pPr>
        <w:spacing w:after="0" w:line="240" w:lineRule="auto"/>
        <w:ind w:left="0" w:firstLine="0"/>
        <w:rPr>
          <w:rFonts w:asciiTheme="minorHAnsi" w:hAnsiTheme="minorHAnsi"/>
        </w:rPr>
      </w:pPr>
    </w:p>
    <w:p w14:paraId="6144FA7F" w14:textId="5B7E8FF1" w:rsidR="0013468C" w:rsidRPr="0013468C" w:rsidRDefault="00AD0304" w:rsidP="0013468C">
      <w:r>
        <w:rPr>
          <w:noProof/>
        </w:rPr>
        <w:drawing>
          <wp:inline distT="0" distB="0" distL="0" distR="0" wp14:anchorId="2164F7E1" wp14:editId="059D54C3">
            <wp:extent cx="6400800" cy="349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00800" cy="349250"/>
                    </a:xfrm>
                    <a:prstGeom prst="rect">
                      <a:avLst/>
                    </a:prstGeom>
                    <a:noFill/>
                    <a:ln>
                      <a:noFill/>
                    </a:ln>
                  </pic:spPr>
                </pic:pic>
              </a:graphicData>
            </a:graphic>
          </wp:inline>
        </w:drawing>
      </w:r>
    </w:p>
    <w:sectPr w:rsidR="0013468C" w:rsidRPr="0013468C" w:rsidSect="0013468C">
      <w:headerReference w:type="default" r:id="rId20"/>
      <w:type w:val="continuous"/>
      <w:pgSz w:w="12240" w:h="15840"/>
      <w:pgMar w:top="1440" w:right="1080" w:bottom="1440" w:left="1080" w:header="708" w:footer="57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B34D" w14:textId="77777777" w:rsidR="00094AD2" w:rsidRDefault="00094AD2" w:rsidP="005643DD">
      <w:pPr>
        <w:spacing w:after="0" w:line="240" w:lineRule="auto"/>
      </w:pPr>
      <w:r>
        <w:separator/>
      </w:r>
    </w:p>
  </w:endnote>
  <w:endnote w:type="continuationSeparator" w:id="0">
    <w:p w14:paraId="40169C43" w14:textId="77777777" w:rsidR="00094AD2" w:rsidRDefault="00094AD2" w:rsidP="0056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F555" w14:textId="3276FD5B" w:rsidR="00A82AC0" w:rsidRDefault="00EE3AA7" w:rsidP="0013468C">
    <w:pPr>
      <w:pStyle w:val="Footer"/>
      <w:jc w:val="center"/>
    </w:pPr>
    <w:r>
      <w:rPr>
        <w:noProof/>
      </w:rPr>
      <w:drawing>
        <wp:inline distT="0" distB="0" distL="0" distR="0" wp14:anchorId="1F625A6D" wp14:editId="29B8D2AD">
          <wp:extent cx="6394450" cy="342900"/>
          <wp:effectExtent l="0" t="0" r="6350" b="0"/>
          <wp:docPr id="1329087987" name="Picture 132908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5476" w14:textId="77777777" w:rsidR="00094AD2" w:rsidRDefault="00094AD2" w:rsidP="005643DD">
      <w:pPr>
        <w:spacing w:after="0" w:line="240" w:lineRule="auto"/>
      </w:pPr>
      <w:r>
        <w:separator/>
      </w:r>
    </w:p>
  </w:footnote>
  <w:footnote w:type="continuationSeparator" w:id="0">
    <w:p w14:paraId="404C01BB" w14:textId="77777777" w:rsidR="00094AD2" w:rsidRDefault="00094AD2" w:rsidP="00564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C22E" w14:textId="15B864A3" w:rsidR="007C200D" w:rsidRPr="004C2AEF" w:rsidRDefault="007C200D" w:rsidP="007C200D">
    <w:pPr>
      <w:pStyle w:val="Header"/>
      <w:ind w:left="0" w:firstLine="0"/>
      <w:rPr>
        <w:rFonts w:ascii="Calibri" w:hAnsi="Calibri"/>
        <w:caps/>
        <w:color w:val="7AB800"/>
        <w:sz w:val="20"/>
        <w:szCs w:val="20"/>
      </w:rPr>
    </w:pPr>
  </w:p>
  <w:p w14:paraId="38912957" w14:textId="73789CF6" w:rsidR="00E224A8" w:rsidRPr="0013468C" w:rsidRDefault="00000000" w:rsidP="0013468C">
    <w:pPr>
      <w:pStyle w:val="Header"/>
      <w:tabs>
        <w:tab w:val="clear" w:pos="9360"/>
        <w:tab w:val="left" w:pos="4680"/>
      </w:tabs>
      <w:rPr>
        <w:rFonts w:ascii="Calibri" w:hAnsi="Calibri" w:cs="Calibri"/>
        <w:b/>
        <w:bCs/>
        <w:color w:val="156570"/>
        <w:sz w:val="40"/>
        <w:szCs w:val="40"/>
      </w:rPr>
    </w:pPr>
    <w:sdt>
      <w:sdtPr>
        <w:rPr>
          <w:rFonts w:ascii="Calibri" w:hAnsi="Calibri" w:cs="Calibri"/>
          <w:b/>
          <w:bCs/>
          <w:color w:val="156570"/>
          <w:sz w:val="40"/>
          <w:szCs w:val="40"/>
        </w:rPr>
        <w:alias w:val="Title"/>
        <w:tag w:val=""/>
        <w:id w:val="-831053158"/>
        <w:placeholder>
          <w:docPart w:val="025BA96F6D3B409DB68221DBD541E692"/>
        </w:placeholder>
        <w:dataBinding w:prefixMappings="xmlns:ns0='http://purl.org/dc/elements/1.1/' xmlns:ns1='http://schemas.openxmlformats.org/package/2006/metadata/core-properties' " w:xpath="/ns1:coreProperties[1]/ns0:title[1]" w:storeItemID="{6C3C8BC8-F283-45AE-878A-BAB7291924A1}"/>
        <w:text/>
      </w:sdtPr>
      <w:sdtContent>
        <w:r w:rsidR="001F32B2">
          <w:rPr>
            <w:rFonts w:ascii="Calibri" w:hAnsi="Calibri" w:cs="Calibri"/>
            <w:b/>
            <w:bCs/>
            <w:color w:val="156570"/>
            <w:sz w:val="40"/>
            <w:szCs w:val="40"/>
          </w:rPr>
          <w:t>Safe Work Pr</w:t>
        </w:r>
        <w:r w:rsidR="0013468C">
          <w:rPr>
            <w:rFonts w:ascii="Calibri" w:hAnsi="Calibri" w:cs="Calibri"/>
            <w:b/>
            <w:bCs/>
            <w:color w:val="156570"/>
            <w:sz w:val="40"/>
            <w:szCs w:val="40"/>
          </w:rPr>
          <w:t>actice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E74B" w14:textId="5E83968D" w:rsidR="007C200D" w:rsidRPr="007C200D" w:rsidRDefault="007C200D" w:rsidP="007C200D">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BC6"/>
    <w:multiLevelType w:val="hybridMultilevel"/>
    <w:tmpl w:val="BCDE3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A70CC7"/>
    <w:multiLevelType w:val="hybridMultilevel"/>
    <w:tmpl w:val="5B6A4ACE"/>
    <w:lvl w:ilvl="0" w:tplc="2C3A042C">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5315C1"/>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632A67"/>
    <w:multiLevelType w:val="hybridMultilevel"/>
    <w:tmpl w:val="E5B60AC0"/>
    <w:lvl w:ilvl="0" w:tplc="10090001">
      <w:start w:val="1"/>
      <w:numFmt w:val="bullet"/>
      <w:lvlText w:val=""/>
      <w:lvlJc w:val="left"/>
      <w:pPr>
        <w:ind w:left="462" w:hanging="360"/>
      </w:pPr>
      <w:rPr>
        <w:rFonts w:ascii="Symbol" w:hAnsi="Symbol" w:hint="default"/>
      </w:rPr>
    </w:lvl>
    <w:lvl w:ilvl="1" w:tplc="10090003" w:tentative="1">
      <w:start w:val="1"/>
      <w:numFmt w:val="bullet"/>
      <w:lvlText w:val="o"/>
      <w:lvlJc w:val="left"/>
      <w:pPr>
        <w:ind w:left="1182" w:hanging="360"/>
      </w:pPr>
      <w:rPr>
        <w:rFonts w:ascii="Courier New" w:hAnsi="Courier New" w:cs="Courier New" w:hint="default"/>
      </w:rPr>
    </w:lvl>
    <w:lvl w:ilvl="2" w:tplc="10090005" w:tentative="1">
      <w:start w:val="1"/>
      <w:numFmt w:val="bullet"/>
      <w:lvlText w:val=""/>
      <w:lvlJc w:val="left"/>
      <w:pPr>
        <w:ind w:left="1902" w:hanging="360"/>
      </w:pPr>
      <w:rPr>
        <w:rFonts w:ascii="Wingdings" w:hAnsi="Wingdings" w:hint="default"/>
      </w:rPr>
    </w:lvl>
    <w:lvl w:ilvl="3" w:tplc="10090001" w:tentative="1">
      <w:start w:val="1"/>
      <w:numFmt w:val="bullet"/>
      <w:lvlText w:val=""/>
      <w:lvlJc w:val="left"/>
      <w:pPr>
        <w:ind w:left="2622" w:hanging="360"/>
      </w:pPr>
      <w:rPr>
        <w:rFonts w:ascii="Symbol" w:hAnsi="Symbol" w:hint="default"/>
      </w:rPr>
    </w:lvl>
    <w:lvl w:ilvl="4" w:tplc="10090003" w:tentative="1">
      <w:start w:val="1"/>
      <w:numFmt w:val="bullet"/>
      <w:lvlText w:val="o"/>
      <w:lvlJc w:val="left"/>
      <w:pPr>
        <w:ind w:left="3342" w:hanging="360"/>
      </w:pPr>
      <w:rPr>
        <w:rFonts w:ascii="Courier New" w:hAnsi="Courier New" w:cs="Courier New" w:hint="default"/>
      </w:rPr>
    </w:lvl>
    <w:lvl w:ilvl="5" w:tplc="10090005" w:tentative="1">
      <w:start w:val="1"/>
      <w:numFmt w:val="bullet"/>
      <w:lvlText w:val=""/>
      <w:lvlJc w:val="left"/>
      <w:pPr>
        <w:ind w:left="4062" w:hanging="360"/>
      </w:pPr>
      <w:rPr>
        <w:rFonts w:ascii="Wingdings" w:hAnsi="Wingdings" w:hint="default"/>
      </w:rPr>
    </w:lvl>
    <w:lvl w:ilvl="6" w:tplc="10090001" w:tentative="1">
      <w:start w:val="1"/>
      <w:numFmt w:val="bullet"/>
      <w:lvlText w:val=""/>
      <w:lvlJc w:val="left"/>
      <w:pPr>
        <w:ind w:left="4782" w:hanging="360"/>
      </w:pPr>
      <w:rPr>
        <w:rFonts w:ascii="Symbol" w:hAnsi="Symbol" w:hint="default"/>
      </w:rPr>
    </w:lvl>
    <w:lvl w:ilvl="7" w:tplc="10090003" w:tentative="1">
      <w:start w:val="1"/>
      <w:numFmt w:val="bullet"/>
      <w:lvlText w:val="o"/>
      <w:lvlJc w:val="left"/>
      <w:pPr>
        <w:ind w:left="5502" w:hanging="360"/>
      </w:pPr>
      <w:rPr>
        <w:rFonts w:ascii="Courier New" w:hAnsi="Courier New" w:cs="Courier New" w:hint="default"/>
      </w:rPr>
    </w:lvl>
    <w:lvl w:ilvl="8" w:tplc="10090005" w:tentative="1">
      <w:start w:val="1"/>
      <w:numFmt w:val="bullet"/>
      <w:lvlText w:val=""/>
      <w:lvlJc w:val="left"/>
      <w:pPr>
        <w:ind w:left="6222" w:hanging="360"/>
      </w:pPr>
      <w:rPr>
        <w:rFonts w:ascii="Wingdings" w:hAnsi="Wingdings" w:hint="default"/>
      </w:rPr>
    </w:lvl>
  </w:abstractNum>
  <w:abstractNum w:abstractNumId="4" w15:restartNumberingAfterBreak="0">
    <w:nsid w:val="1DBC651A"/>
    <w:multiLevelType w:val="hybridMultilevel"/>
    <w:tmpl w:val="5A9215EA"/>
    <w:lvl w:ilvl="0" w:tplc="5D0ACA6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23330226"/>
    <w:multiLevelType w:val="hybridMultilevel"/>
    <w:tmpl w:val="2E3C0EF6"/>
    <w:lvl w:ilvl="0" w:tplc="300833C8">
      <w:start w:val="1"/>
      <w:numFmt w:val="decimal"/>
      <w:lvlText w:val="%1."/>
      <w:lvlJc w:val="left"/>
      <w:pPr>
        <w:ind w:left="835" w:hanging="360"/>
      </w:pPr>
      <w:rPr>
        <w:rFonts w:ascii="Arial" w:eastAsia="Arial" w:hAnsi="Arial" w:hint="default"/>
        <w:spacing w:val="-1"/>
        <w:sz w:val="18"/>
        <w:szCs w:val="18"/>
      </w:rPr>
    </w:lvl>
    <w:lvl w:ilvl="1" w:tplc="EE1EA812">
      <w:start w:val="1"/>
      <w:numFmt w:val="bullet"/>
      <w:lvlText w:val="•"/>
      <w:lvlJc w:val="left"/>
      <w:pPr>
        <w:ind w:left="1783" w:hanging="360"/>
      </w:pPr>
      <w:rPr>
        <w:rFonts w:hint="default"/>
      </w:rPr>
    </w:lvl>
    <w:lvl w:ilvl="2" w:tplc="4E2AF7F4">
      <w:start w:val="1"/>
      <w:numFmt w:val="bullet"/>
      <w:lvlText w:val="•"/>
      <w:lvlJc w:val="left"/>
      <w:pPr>
        <w:ind w:left="2731" w:hanging="360"/>
      </w:pPr>
      <w:rPr>
        <w:rFonts w:hint="default"/>
      </w:rPr>
    </w:lvl>
    <w:lvl w:ilvl="3" w:tplc="F404D868">
      <w:start w:val="1"/>
      <w:numFmt w:val="bullet"/>
      <w:lvlText w:val="•"/>
      <w:lvlJc w:val="left"/>
      <w:pPr>
        <w:ind w:left="3679" w:hanging="360"/>
      </w:pPr>
      <w:rPr>
        <w:rFonts w:hint="default"/>
      </w:rPr>
    </w:lvl>
    <w:lvl w:ilvl="4" w:tplc="B3F4180A">
      <w:start w:val="1"/>
      <w:numFmt w:val="bullet"/>
      <w:lvlText w:val="•"/>
      <w:lvlJc w:val="left"/>
      <w:pPr>
        <w:ind w:left="4627" w:hanging="360"/>
      </w:pPr>
      <w:rPr>
        <w:rFonts w:hint="default"/>
      </w:rPr>
    </w:lvl>
    <w:lvl w:ilvl="5" w:tplc="AA42185E">
      <w:start w:val="1"/>
      <w:numFmt w:val="bullet"/>
      <w:lvlText w:val="•"/>
      <w:lvlJc w:val="left"/>
      <w:pPr>
        <w:ind w:left="5575" w:hanging="360"/>
      </w:pPr>
      <w:rPr>
        <w:rFonts w:hint="default"/>
      </w:rPr>
    </w:lvl>
    <w:lvl w:ilvl="6" w:tplc="1EC86240">
      <w:start w:val="1"/>
      <w:numFmt w:val="bullet"/>
      <w:lvlText w:val="•"/>
      <w:lvlJc w:val="left"/>
      <w:pPr>
        <w:ind w:left="6523" w:hanging="360"/>
      </w:pPr>
      <w:rPr>
        <w:rFonts w:hint="default"/>
      </w:rPr>
    </w:lvl>
    <w:lvl w:ilvl="7" w:tplc="8ED283DC">
      <w:start w:val="1"/>
      <w:numFmt w:val="bullet"/>
      <w:lvlText w:val="•"/>
      <w:lvlJc w:val="left"/>
      <w:pPr>
        <w:ind w:left="7471" w:hanging="360"/>
      </w:pPr>
      <w:rPr>
        <w:rFonts w:hint="default"/>
      </w:rPr>
    </w:lvl>
    <w:lvl w:ilvl="8" w:tplc="2B301FC0">
      <w:start w:val="1"/>
      <w:numFmt w:val="bullet"/>
      <w:lvlText w:val="•"/>
      <w:lvlJc w:val="left"/>
      <w:pPr>
        <w:ind w:left="8419" w:hanging="360"/>
      </w:pPr>
      <w:rPr>
        <w:rFonts w:hint="default"/>
      </w:rPr>
    </w:lvl>
  </w:abstractNum>
  <w:abstractNum w:abstractNumId="6" w15:restartNumberingAfterBreak="0">
    <w:nsid w:val="2D401B1F"/>
    <w:multiLevelType w:val="hybridMultilevel"/>
    <w:tmpl w:val="89ACFF14"/>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315D685B"/>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DF34B2"/>
    <w:multiLevelType w:val="hybridMultilevel"/>
    <w:tmpl w:val="B96AA1D2"/>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F44F2"/>
    <w:multiLevelType w:val="hybridMultilevel"/>
    <w:tmpl w:val="B8947874"/>
    <w:lvl w:ilvl="0" w:tplc="10090001">
      <w:start w:val="1"/>
      <w:numFmt w:val="bullet"/>
      <w:lvlText w:val=""/>
      <w:lvlJc w:val="left"/>
      <w:pPr>
        <w:ind w:left="462" w:hanging="360"/>
      </w:pPr>
      <w:rPr>
        <w:rFonts w:ascii="Symbol" w:hAnsi="Symbol" w:hint="default"/>
      </w:rPr>
    </w:lvl>
    <w:lvl w:ilvl="1" w:tplc="FFFFFFFF">
      <w:start w:val="1"/>
      <w:numFmt w:val="bullet"/>
      <w:lvlText w:val="o"/>
      <w:lvlJc w:val="left"/>
      <w:pPr>
        <w:ind w:left="1182" w:hanging="360"/>
      </w:pPr>
      <w:rPr>
        <w:rFonts w:ascii="Courier New" w:hAnsi="Courier New" w:cs="Courier New" w:hint="default"/>
      </w:rPr>
    </w:lvl>
    <w:lvl w:ilvl="2" w:tplc="FFFFFFFF">
      <w:start w:val="1"/>
      <w:numFmt w:val="bullet"/>
      <w:lvlText w:val=""/>
      <w:lvlJc w:val="left"/>
      <w:pPr>
        <w:ind w:left="1902" w:hanging="360"/>
      </w:pPr>
      <w:rPr>
        <w:rFonts w:ascii="Wingdings" w:hAnsi="Wingdings" w:hint="default"/>
      </w:rPr>
    </w:lvl>
    <w:lvl w:ilvl="3" w:tplc="FFFFFFFF">
      <w:start w:val="1"/>
      <w:numFmt w:val="bullet"/>
      <w:lvlText w:val=""/>
      <w:lvlJc w:val="left"/>
      <w:pPr>
        <w:ind w:left="2622" w:hanging="360"/>
      </w:pPr>
      <w:rPr>
        <w:rFonts w:ascii="Symbol" w:hAnsi="Symbol" w:hint="default"/>
      </w:rPr>
    </w:lvl>
    <w:lvl w:ilvl="4" w:tplc="FFFFFFFF">
      <w:start w:val="1"/>
      <w:numFmt w:val="bullet"/>
      <w:lvlText w:val="o"/>
      <w:lvlJc w:val="left"/>
      <w:pPr>
        <w:ind w:left="3342" w:hanging="360"/>
      </w:pPr>
      <w:rPr>
        <w:rFonts w:ascii="Courier New" w:hAnsi="Courier New" w:cs="Courier New" w:hint="default"/>
      </w:rPr>
    </w:lvl>
    <w:lvl w:ilvl="5" w:tplc="FFFFFFFF">
      <w:start w:val="1"/>
      <w:numFmt w:val="bullet"/>
      <w:lvlText w:val=""/>
      <w:lvlJc w:val="left"/>
      <w:pPr>
        <w:ind w:left="4062" w:hanging="360"/>
      </w:pPr>
      <w:rPr>
        <w:rFonts w:ascii="Wingdings" w:hAnsi="Wingdings" w:hint="default"/>
      </w:rPr>
    </w:lvl>
    <w:lvl w:ilvl="6" w:tplc="FFFFFFFF">
      <w:start w:val="1"/>
      <w:numFmt w:val="bullet"/>
      <w:lvlText w:val=""/>
      <w:lvlJc w:val="left"/>
      <w:pPr>
        <w:ind w:left="4782" w:hanging="360"/>
      </w:pPr>
      <w:rPr>
        <w:rFonts w:ascii="Symbol" w:hAnsi="Symbol" w:hint="default"/>
      </w:rPr>
    </w:lvl>
    <w:lvl w:ilvl="7" w:tplc="FFFFFFFF">
      <w:start w:val="1"/>
      <w:numFmt w:val="bullet"/>
      <w:lvlText w:val="o"/>
      <w:lvlJc w:val="left"/>
      <w:pPr>
        <w:ind w:left="5502" w:hanging="360"/>
      </w:pPr>
      <w:rPr>
        <w:rFonts w:ascii="Courier New" w:hAnsi="Courier New" w:cs="Courier New" w:hint="default"/>
      </w:rPr>
    </w:lvl>
    <w:lvl w:ilvl="8" w:tplc="FFFFFFFF">
      <w:start w:val="1"/>
      <w:numFmt w:val="bullet"/>
      <w:lvlText w:val=""/>
      <w:lvlJc w:val="left"/>
      <w:pPr>
        <w:ind w:left="6222" w:hanging="360"/>
      </w:pPr>
      <w:rPr>
        <w:rFonts w:ascii="Wingdings" w:hAnsi="Wingdings" w:hint="default"/>
      </w:rPr>
    </w:lvl>
  </w:abstractNum>
  <w:abstractNum w:abstractNumId="10" w15:restartNumberingAfterBreak="0">
    <w:nsid w:val="44867FFB"/>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743945"/>
    <w:multiLevelType w:val="hybridMultilevel"/>
    <w:tmpl w:val="314A3EC4"/>
    <w:lvl w:ilvl="0" w:tplc="F3B62664">
      <w:start w:val="1"/>
      <w:numFmt w:val="decimal"/>
      <w:lvlText w:val="%1."/>
      <w:lvlJc w:val="left"/>
      <w:pPr>
        <w:ind w:left="835" w:hanging="360"/>
      </w:pPr>
    </w:lvl>
    <w:lvl w:ilvl="1" w:tplc="10090019">
      <w:start w:val="1"/>
      <w:numFmt w:val="lowerLetter"/>
      <w:lvlText w:val="%2."/>
      <w:lvlJc w:val="left"/>
      <w:pPr>
        <w:ind w:left="1555" w:hanging="360"/>
      </w:pPr>
    </w:lvl>
    <w:lvl w:ilvl="2" w:tplc="1009001B">
      <w:start w:val="1"/>
      <w:numFmt w:val="lowerRoman"/>
      <w:lvlText w:val="%3."/>
      <w:lvlJc w:val="right"/>
      <w:pPr>
        <w:ind w:left="2275" w:hanging="180"/>
      </w:pPr>
    </w:lvl>
    <w:lvl w:ilvl="3" w:tplc="1009000F">
      <w:start w:val="1"/>
      <w:numFmt w:val="decimal"/>
      <w:lvlText w:val="%4."/>
      <w:lvlJc w:val="left"/>
      <w:pPr>
        <w:ind w:left="2995" w:hanging="360"/>
      </w:pPr>
    </w:lvl>
    <w:lvl w:ilvl="4" w:tplc="10090019">
      <w:start w:val="1"/>
      <w:numFmt w:val="lowerLetter"/>
      <w:lvlText w:val="%5."/>
      <w:lvlJc w:val="left"/>
      <w:pPr>
        <w:ind w:left="3715" w:hanging="360"/>
      </w:pPr>
    </w:lvl>
    <w:lvl w:ilvl="5" w:tplc="1009001B">
      <w:start w:val="1"/>
      <w:numFmt w:val="lowerRoman"/>
      <w:lvlText w:val="%6."/>
      <w:lvlJc w:val="right"/>
      <w:pPr>
        <w:ind w:left="4435" w:hanging="180"/>
      </w:pPr>
    </w:lvl>
    <w:lvl w:ilvl="6" w:tplc="1009000F">
      <w:start w:val="1"/>
      <w:numFmt w:val="decimal"/>
      <w:lvlText w:val="%7."/>
      <w:lvlJc w:val="left"/>
      <w:pPr>
        <w:ind w:left="5155" w:hanging="360"/>
      </w:pPr>
    </w:lvl>
    <w:lvl w:ilvl="7" w:tplc="10090019">
      <w:start w:val="1"/>
      <w:numFmt w:val="lowerLetter"/>
      <w:lvlText w:val="%8."/>
      <w:lvlJc w:val="left"/>
      <w:pPr>
        <w:ind w:left="5875" w:hanging="360"/>
      </w:pPr>
    </w:lvl>
    <w:lvl w:ilvl="8" w:tplc="1009001B">
      <w:start w:val="1"/>
      <w:numFmt w:val="lowerRoman"/>
      <w:lvlText w:val="%9."/>
      <w:lvlJc w:val="right"/>
      <w:pPr>
        <w:ind w:left="6595" w:hanging="180"/>
      </w:pPr>
    </w:lvl>
  </w:abstractNum>
  <w:abstractNum w:abstractNumId="12" w15:restartNumberingAfterBreak="0">
    <w:nsid w:val="49016306"/>
    <w:multiLevelType w:val="hybridMultilevel"/>
    <w:tmpl w:val="3E2C985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49201116"/>
    <w:multiLevelType w:val="hybridMultilevel"/>
    <w:tmpl w:val="12A00650"/>
    <w:lvl w:ilvl="0" w:tplc="8D5C7564">
      <w:start w:val="1"/>
      <w:numFmt w:val="bullet"/>
      <w:lvlText w:val="-"/>
      <w:lvlJc w:val="left"/>
      <w:pPr>
        <w:ind w:left="462" w:hanging="360"/>
      </w:pPr>
      <w:rPr>
        <w:rFonts w:ascii="Calibri" w:eastAsiaTheme="minorHAnsi" w:hAnsi="Calibri" w:cs="Calibri" w:hint="default"/>
      </w:rPr>
    </w:lvl>
    <w:lvl w:ilvl="1" w:tplc="10090003">
      <w:start w:val="1"/>
      <w:numFmt w:val="bullet"/>
      <w:lvlText w:val="o"/>
      <w:lvlJc w:val="left"/>
      <w:pPr>
        <w:ind w:left="1182" w:hanging="360"/>
      </w:pPr>
      <w:rPr>
        <w:rFonts w:ascii="Courier New" w:hAnsi="Courier New" w:cs="Courier New" w:hint="default"/>
      </w:rPr>
    </w:lvl>
    <w:lvl w:ilvl="2" w:tplc="10090005">
      <w:start w:val="1"/>
      <w:numFmt w:val="bullet"/>
      <w:lvlText w:val=""/>
      <w:lvlJc w:val="left"/>
      <w:pPr>
        <w:ind w:left="1902" w:hanging="360"/>
      </w:pPr>
      <w:rPr>
        <w:rFonts w:ascii="Wingdings" w:hAnsi="Wingdings" w:hint="default"/>
      </w:rPr>
    </w:lvl>
    <w:lvl w:ilvl="3" w:tplc="10090001">
      <w:start w:val="1"/>
      <w:numFmt w:val="bullet"/>
      <w:lvlText w:val=""/>
      <w:lvlJc w:val="left"/>
      <w:pPr>
        <w:ind w:left="2622" w:hanging="360"/>
      </w:pPr>
      <w:rPr>
        <w:rFonts w:ascii="Symbol" w:hAnsi="Symbol" w:hint="default"/>
      </w:rPr>
    </w:lvl>
    <w:lvl w:ilvl="4" w:tplc="10090003">
      <w:start w:val="1"/>
      <w:numFmt w:val="bullet"/>
      <w:lvlText w:val="o"/>
      <w:lvlJc w:val="left"/>
      <w:pPr>
        <w:ind w:left="3342" w:hanging="360"/>
      </w:pPr>
      <w:rPr>
        <w:rFonts w:ascii="Courier New" w:hAnsi="Courier New" w:cs="Courier New" w:hint="default"/>
      </w:rPr>
    </w:lvl>
    <w:lvl w:ilvl="5" w:tplc="10090005">
      <w:start w:val="1"/>
      <w:numFmt w:val="bullet"/>
      <w:lvlText w:val=""/>
      <w:lvlJc w:val="left"/>
      <w:pPr>
        <w:ind w:left="4062" w:hanging="360"/>
      </w:pPr>
      <w:rPr>
        <w:rFonts w:ascii="Wingdings" w:hAnsi="Wingdings" w:hint="default"/>
      </w:rPr>
    </w:lvl>
    <w:lvl w:ilvl="6" w:tplc="10090001">
      <w:start w:val="1"/>
      <w:numFmt w:val="bullet"/>
      <w:lvlText w:val=""/>
      <w:lvlJc w:val="left"/>
      <w:pPr>
        <w:ind w:left="4782" w:hanging="360"/>
      </w:pPr>
      <w:rPr>
        <w:rFonts w:ascii="Symbol" w:hAnsi="Symbol" w:hint="default"/>
      </w:rPr>
    </w:lvl>
    <w:lvl w:ilvl="7" w:tplc="10090003">
      <w:start w:val="1"/>
      <w:numFmt w:val="bullet"/>
      <w:lvlText w:val="o"/>
      <w:lvlJc w:val="left"/>
      <w:pPr>
        <w:ind w:left="5502" w:hanging="360"/>
      </w:pPr>
      <w:rPr>
        <w:rFonts w:ascii="Courier New" w:hAnsi="Courier New" w:cs="Courier New" w:hint="default"/>
      </w:rPr>
    </w:lvl>
    <w:lvl w:ilvl="8" w:tplc="10090005">
      <w:start w:val="1"/>
      <w:numFmt w:val="bullet"/>
      <w:lvlText w:val=""/>
      <w:lvlJc w:val="left"/>
      <w:pPr>
        <w:ind w:left="6222" w:hanging="360"/>
      </w:pPr>
      <w:rPr>
        <w:rFonts w:ascii="Wingdings" w:hAnsi="Wingdings" w:hint="default"/>
      </w:rPr>
    </w:lvl>
  </w:abstractNum>
  <w:abstractNum w:abstractNumId="14" w15:restartNumberingAfterBreak="0">
    <w:nsid w:val="4E612D18"/>
    <w:multiLevelType w:val="hybridMultilevel"/>
    <w:tmpl w:val="4F828866"/>
    <w:lvl w:ilvl="0" w:tplc="224662E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9642D3"/>
    <w:multiLevelType w:val="hybridMultilevel"/>
    <w:tmpl w:val="C5223138"/>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1DC2"/>
    <w:multiLevelType w:val="hybridMultilevel"/>
    <w:tmpl w:val="0B3E95F6"/>
    <w:lvl w:ilvl="0" w:tplc="AB8EEF2C">
      <w:start w:val="1"/>
      <w:numFmt w:val="decimal"/>
      <w:lvlText w:val="%1."/>
      <w:lvlJc w:val="left"/>
      <w:pPr>
        <w:ind w:left="780" w:hanging="360"/>
      </w:pPr>
    </w:lvl>
    <w:lvl w:ilvl="1" w:tplc="10090019">
      <w:start w:val="1"/>
      <w:numFmt w:val="lowerLetter"/>
      <w:lvlText w:val="%2."/>
      <w:lvlJc w:val="left"/>
      <w:pPr>
        <w:ind w:left="1500" w:hanging="360"/>
      </w:pPr>
    </w:lvl>
    <w:lvl w:ilvl="2" w:tplc="1009001B">
      <w:start w:val="1"/>
      <w:numFmt w:val="lowerRoman"/>
      <w:lvlText w:val="%3."/>
      <w:lvlJc w:val="right"/>
      <w:pPr>
        <w:ind w:left="2220" w:hanging="180"/>
      </w:pPr>
    </w:lvl>
    <w:lvl w:ilvl="3" w:tplc="1009000F">
      <w:start w:val="1"/>
      <w:numFmt w:val="decimal"/>
      <w:lvlText w:val="%4."/>
      <w:lvlJc w:val="left"/>
      <w:pPr>
        <w:ind w:left="2940" w:hanging="360"/>
      </w:pPr>
    </w:lvl>
    <w:lvl w:ilvl="4" w:tplc="10090019">
      <w:start w:val="1"/>
      <w:numFmt w:val="lowerLetter"/>
      <w:lvlText w:val="%5."/>
      <w:lvlJc w:val="left"/>
      <w:pPr>
        <w:ind w:left="3660" w:hanging="360"/>
      </w:pPr>
    </w:lvl>
    <w:lvl w:ilvl="5" w:tplc="1009001B">
      <w:start w:val="1"/>
      <w:numFmt w:val="lowerRoman"/>
      <w:lvlText w:val="%6."/>
      <w:lvlJc w:val="right"/>
      <w:pPr>
        <w:ind w:left="4380" w:hanging="180"/>
      </w:pPr>
    </w:lvl>
    <w:lvl w:ilvl="6" w:tplc="1009000F">
      <w:start w:val="1"/>
      <w:numFmt w:val="decimal"/>
      <w:lvlText w:val="%7."/>
      <w:lvlJc w:val="left"/>
      <w:pPr>
        <w:ind w:left="5100" w:hanging="360"/>
      </w:pPr>
    </w:lvl>
    <w:lvl w:ilvl="7" w:tplc="10090019">
      <w:start w:val="1"/>
      <w:numFmt w:val="lowerLetter"/>
      <w:lvlText w:val="%8."/>
      <w:lvlJc w:val="left"/>
      <w:pPr>
        <w:ind w:left="5820" w:hanging="360"/>
      </w:pPr>
    </w:lvl>
    <w:lvl w:ilvl="8" w:tplc="1009001B">
      <w:start w:val="1"/>
      <w:numFmt w:val="lowerRoman"/>
      <w:lvlText w:val="%9."/>
      <w:lvlJc w:val="right"/>
      <w:pPr>
        <w:ind w:left="6540" w:hanging="180"/>
      </w:pPr>
    </w:lvl>
  </w:abstractNum>
  <w:abstractNum w:abstractNumId="17" w15:restartNumberingAfterBreak="0">
    <w:nsid w:val="7BD270B0"/>
    <w:multiLevelType w:val="hybridMultilevel"/>
    <w:tmpl w:val="E1C024F4"/>
    <w:lvl w:ilvl="0" w:tplc="10090001">
      <w:start w:val="1"/>
      <w:numFmt w:val="bullet"/>
      <w:lvlText w:val=""/>
      <w:lvlJc w:val="left"/>
      <w:pPr>
        <w:ind w:left="802" w:hanging="360"/>
      </w:pPr>
      <w:rPr>
        <w:rFonts w:ascii="Symbol" w:hAnsi="Symbol" w:hint="default"/>
      </w:rPr>
    </w:lvl>
    <w:lvl w:ilvl="1" w:tplc="10090003" w:tentative="1">
      <w:start w:val="1"/>
      <w:numFmt w:val="bullet"/>
      <w:lvlText w:val="o"/>
      <w:lvlJc w:val="left"/>
      <w:pPr>
        <w:ind w:left="1522" w:hanging="360"/>
      </w:pPr>
      <w:rPr>
        <w:rFonts w:ascii="Courier New" w:hAnsi="Courier New" w:cs="Courier New" w:hint="default"/>
      </w:rPr>
    </w:lvl>
    <w:lvl w:ilvl="2" w:tplc="10090005" w:tentative="1">
      <w:start w:val="1"/>
      <w:numFmt w:val="bullet"/>
      <w:lvlText w:val=""/>
      <w:lvlJc w:val="left"/>
      <w:pPr>
        <w:ind w:left="2242" w:hanging="360"/>
      </w:pPr>
      <w:rPr>
        <w:rFonts w:ascii="Wingdings" w:hAnsi="Wingdings" w:hint="default"/>
      </w:rPr>
    </w:lvl>
    <w:lvl w:ilvl="3" w:tplc="10090001" w:tentative="1">
      <w:start w:val="1"/>
      <w:numFmt w:val="bullet"/>
      <w:lvlText w:val=""/>
      <w:lvlJc w:val="left"/>
      <w:pPr>
        <w:ind w:left="2962" w:hanging="360"/>
      </w:pPr>
      <w:rPr>
        <w:rFonts w:ascii="Symbol" w:hAnsi="Symbol" w:hint="default"/>
      </w:rPr>
    </w:lvl>
    <w:lvl w:ilvl="4" w:tplc="10090003" w:tentative="1">
      <w:start w:val="1"/>
      <w:numFmt w:val="bullet"/>
      <w:lvlText w:val="o"/>
      <w:lvlJc w:val="left"/>
      <w:pPr>
        <w:ind w:left="3682" w:hanging="360"/>
      </w:pPr>
      <w:rPr>
        <w:rFonts w:ascii="Courier New" w:hAnsi="Courier New" w:cs="Courier New" w:hint="default"/>
      </w:rPr>
    </w:lvl>
    <w:lvl w:ilvl="5" w:tplc="10090005" w:tentative="1">
      <w:start w:val="1"/>
      <w:numFmt w:val="bullet"/>
      <w:lvlText w:val=""/>
      <w:lvlJc w:val="left"/>
      <w:pPr>
        <w:ind w:left="4402" w:hanging="360"/>
      </w:pPr>
      <w:rPr>
        <w:rFonts w:ascii="Wingdings" w:hAnsi="Wingdings" w:hint="default"/>
      </w:rPr>
    </w:lvl>
    <w:lvl w:ilvl="6" w:tplc="10090001" w:tentative="1">
      <w:start w:val="1"/>
      <w:numFmt w:val="bullet"/>
      <w:lvlText w:val=""/>
      <w:lvlJc w:val="left"/>
      <w:pPr>
        <w:ind w:left="5122" w:hanging="360"/>
      </w:pPr>
      <w:rPr>
        <w:rFonts w:ascii="Symbol" w:hAnsi="Symbol" w:hint="default"/>
      </w:rPr>
    </w:lvl>
    <w:lvl w:ilvl="7" w:tplc="10090003" w:tentative="1">
      <w:start w:val="1"/>
      <w:numFmt w:val="bullet"/>
      <w:lvlText w:val="o"/>
      <w:lvlJc w:val="left"/>
      <w:pPr>
        <w:ind w:left="5842" w:hanging="360"/>
      </w:pPr>
      <w:rPr>
        <w:rFonts w:ascii="Courier New" w:hAnsi="Courier New" w:cs="Courier New" w:hint="default"/>
      </w:rPr>
    </w:lvl>
    <w:lvl w:ilvl="8" w:tplc="10090005" w:tentative="1">
      <w:start w:val="1"/>
      <w:numFmt w:val="bullet"/>
      <w:lvlText w:val=""/>
      <w:lvlJc w:val="left"/>
      <w:pPr>
        <w:ind w:left="6562" w:hanging="360"/>
      </w:pPr>
      <w:rPr>
        <w:rFonts w:ascii="Wingdings" w:hAnsi="Wingdings" w:hint="default"/>
      </w:rPr>
    </w:lvl>
  </w:abstractNum>
  <w:num w:numId="1" w16cid:durableId="881481575">
    <w:abstractNumId w:val="5"/>
  </w:num>
  <w:num w:numId="2" w16cid:durableId="558050629">
    <w:abstractNumId w:val="0"/>
  </w:num>
  <w:num w:numId="3" w16cid:durableId="1739668850">
    <w:abstractNumId w:val="6"/>
  </w:num>
  <w:num w:numId="4" w16cid:durableId="1840461653">
    <w:abstractNumId w:val="8"/>
  </w:num>
  <w:num w:numId="5" w16cid:durableId="856389519">
    <w:abstractNumId w:val="12"/>
  </w:num>
  <w:num w:numId="6" w16cid:durableId="2052336105">
    <w:abstractNumId w:val="14"/>
  </w:num>
  <w:num w:numId="7" w16cid:durableId="1244488215">
    <w:abstractNumId w:val="15"/>
  </w:num>
  <w:num w:numId="8" w16cid:durableId="92554750">
    <w:abstractNumId w:val="4"/>
  </w:num>
  <w:num w:numId="9" w16cid:durableId="602804098">
    <w:abstractNumId w:val="10"/>
  </w:num>
  <w:num w:numId="10" w16cid:durableId="455951633">
    <w:abstractNumId w:val="2"/>
  </w:num>
  <w:num w:numId="11" w16cid:durableId="442923900">
    <w:abstractNumId w:val="7"/>
  </w:num>
  <w:num w:numId="12" w16cid:durableId="734280385">
    <w:abstractNumId w:val="13"/>
    <w:lvlOverride w:ilvl="0"/>
    <w:lvlOverride w:ilvl="1"/>
    <w:lvlOverride w:ilvl="2"/>
    <w:lvlOverride w:ilvl="3"/>
    <w:lvlOverride w:ilvl="4"/>
    <w:lvlOverride w:ilvl="5"/>
    <w:lvlOverride w:ilvl="6"/>
    <w:lvlOverride w:ilvl="7"/>
    <w:lvlOverride w:ilvl="8"/>
  </w:num>
  <w:num w:numId="13" w16cid:durableId="810948594">
    <w:abstractNumId w:val="13"/>
  </w:num>
  <w:num w:numId="14" w16cid:durableId="1274023338">
    <w:abstractNumId w:val="9"/>
  </w:num>
  <w:num w:numId="15" w16cid:durableId="1757940466">
    <w:abstractNumId w:val="3"/>
  </w:num>
  <w:num w:numId="16" w16cid:durableId="1211455176">
    <w:abstractNumId w:val="17"/>
  </w:num>
  <w:num w:numId="17" w16cid:durableId="1104807989">
    <w:abstractNumId w:val="1"/>
  </w:num>
  <w:num w:numId="18" w16cid:durableId="19100682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21121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7o7UTSHvF+fVoRZ6LRN5xzye3QofQcraAwz9sRAdibMmVc6uZBfXABBZzE+dRVhS5wJwXZkP/myIUbV2f8ODJA==" w:salt="AxXzc/X1zAOyEpi1DuDm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1D"/>
    <w:rsid w:val="0000254F"/>
    <w:rsid w:val="00005CBD"/>
    <w:rsid w:val="000267A5"/>
    <w:rsid w:val="000814B4"/>
    <w:rsid w:val="00094AD2"/>
    <w:rsid w:val="000B0A4E"/>
    <w:rsid w:val="000E11CB"/>
    <w:rsid w:val="0013468C"/>
    <w:rsid w:val="001400FC"/>
    <w:rsid w:val="001663CA"/>
    <w:rsid w:val="00177D61"/>
    <w:rsid w:val="001F32B2"/>
    <w:rsid w:val="002B7B37"/>
    <w:rsid w:val="003613F2"/>
    <w:rsid w:val="003A46BA"/>
    <w:rsid w:val="00463D4A"/>
    <w:rsid w:val="004E1F6D"/>
    <w:rsid w:val="005177DE"/>
    <w:rsid w:val="005643DD"/>
    <w:rsid w:val="005C34E8"/>
    <w:rsid w:val="005D21FF"/>
    <w:rsid w:val="005D2425"/>
    <w:rsid w:val="00694091"/>
    <w:rsid w:val="007048DC"/>
    <w:rsid w:val="0075041D"/>
    <w:rsid w:val="007C200D"/>
    <w:rsid w:val="007C6750"/>
    <w:rsid w:val="007D76E3"/>
    <w:rsid w:val="00841174"/>
    <w:rsid w:val="00864CC7"/>
    <w:rsid w:val="008C3959"/>
    <w:rsid w:val="0097588C"/>
    <w:rsid w:val="00983F0C"/>
    <w:rsid w:val="0098536D"/>
    <w:rsid w:val="00A82AC0"/>
    <w:rsid w:val="00A85665"/>
    <w:rsid w:val="00AB33FE"/>
    <w:rsid w:val="00AC58C3"/>
    <w:rsid w:val="00AC5BEA"/>
    <w:rsid w:val="00AD0304"/>
    <w:rsid w:val="00BA5A6F"/>
    <w:rsid w:val="00BD59B3"/>
    <w:rsid w:val="00C05FAE"/>
    <w:rsid w:val="00C917EB"/>
    <w:rsid w:val="00D03ED1"/>
    <w:rsid w:val="00D51317"/>
    <w:rsid w:val="00D8321D"/>
    <w:rsid w:val="00DA3609"/>
    <w:rsid w:val="00DC7B6C"/>
    <w:rsid w:val="00E224A8"/>
    <w:rsid w:val="00EA6728"/>
    <w:rsid w:val="00EE3AA7"/>
    <w:rsid w:val="00F637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D8355"/>
  <w15:chartTrackingRefBased/>
  <w15:docId w15:val="{F11395A2-CCDA-4AF8-88B1-C24B9D4C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1D"/>
    <w:pPr>
      <w:spacing w:after="125" w:line="271" w:lineRule="auto"/>
      <w:ind w:left="10" w:hanging="10"/>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041D"/>
    <w:pPr>
      <w:widowControl w:val="0"/>
      <w:spacing w:after="0" w:line="240" w:lineRule="auto"/>
      <w:ind w:left="0" w:firstLine="0"/>
    </w:pPr>
    <w:rPr>
      <w:rFonts w:asciiTheme="minorHAnsi" w:eastAsiaTheme="minorHAnsi" w:hAnsiTheme="minorHAnsi" w:cstheme="minorBidi"/>
      <w:color w:val="auto"/>
      <w:lang w:val="en-US" w:eastAsia="en-US"/>
    </w:rPr>
  </w:style>
  <w:style w:type="table" w:styleId="TableGrid">
    <w:name w:val="Table Grid"/>
    <w:basedOn w:val="TableNormal"/>
    <w:uiPriority w:val="39"/>
    <w:rsid w:val="0075041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DD"/>
    <w:rPr>
      <w:rFonts w:ascii="Arial" w:eastAsia="Arial" w:hAnsi="Arial" w:cs="Arial"/>
      <w:color w:val="000000"/>
      <w:lang w:eastAsia="en-CA"/>
    </w:rPr>
  </w:style>
  <w:style w:type="paragraph" w:styleId="Footer">
    <w:name w:val="footer"/>
    <w:basedOn w:val="Normal"/>
    <w:link w:val="FooterChar"/>
    <w:uiPriority w:val="99"/>
    <w:unhideWhenUsed/>
    <w:rsid w:val="0056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DD"/>
    <w:rPr>
      <w:rFonts w:ascii="Arial" w:eastAsia="Arial" w:hAnsi="Arial" w:cs="Arial"/>
      <w:color w:val="000000"/>
      <w:lang w:eastAsia="en-CA"/>
    </w:rPr>
  </w:style>
  <w:style w:type="character" w:styleId="PlaceholderText">
    <w:name w:val="Placeholder Text"/>
    <w:basedOn w:val="DefaultParagraphFont"/>
    <w:uiPriority w:val="99"/>
    <w:semiHidden/>
    <w:rsid w:val="007C200D"/>
    <w:rPr>
      <w:color w:val="808080"/>
    </w:rPr>
  </w:style>
  <w:style w:type="paragraph" w:styleId="ListParagraph">
    <w:name w:val="List Paragraph"/>
    <w:basedOn w:val="Normal"/>
    <w:uiPriority w:val="34"/>
    <w:qFormat/>
    <w:rsid w:val="00AB3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1319">
      <w:bodyDiv w:val="1"/>
      <w:marLeft w:val="0"/>
      <w:marRight w:val="0"/>
      <w:marTop w:val="0"/>
      <w:marBottom w:val="0"/>
      <w:divBdr>
        <w:top w:val="none" w:sz="0" w:space="0" w:color="auto"/>
        <w:left w:val="none" w:sz="0" w:space="0" w:color="auto"/>
        <w:bottom w:val="none" w:sz="0" w:space="0" w:color="auto"/>
        <w:right w:val="none" w:sz="0" w:space="0" w:color="auto"/>
      </w:divBdr>
    </w:div>
    <w:div w:id="70858723">
      <w:bodyDiv w:val="1"/>
      <w:marLeft w:val="0"/>
      <w:marRight w:val="0"/>
      <w:marTop w:val="0"/>
      <w:marBottom w:val="0"/>
      <w:divBdr>
        <w:top w:val="none" w:sz="0" w:space="0" w:color="auto"/>
        <w:left w:val="none" w:sz="0" w:space="0" w:color="auto"/>
        <w:bottom w:val="none" w:sz="0" w:space="0" w:color="auto"/>
        <w:right w:val="none" w:sz="0" w:space="0" w:color="auto"/>
      </w:divBdr>
    </w:div>
    <w:div w:id="96289420">
      <w:bodyDiv w:val="1"/>
      <w:marLeft w:val="0"/>
      <w:marRight w:val="0"/>
      <w:marTop w:val="0"/>
      <w:marBottom w:val="0"/>
      <w:divBdr>
        <w:top w:val="none" w:sz="0" w:space="0" w:color="auto"/>
        <w:left w:val="none" w:sz="0" w:space="0" w:color="auto"/>
        <w:bottom w:val="none" w:sz="0" w:space="0" w:color="auto"/>
        <w:right w:val="none" w:sz="0" w:space="0" w:color="auto"/>
      </w:divBdr>
    </w:div>
    <w:div w:id="1256786567">
      <w:bodyDiv w:val="1"/>
      <w:marLeft w:val="0"/>
      <w:marRight w:val="0"/>
      <w:marTop w:val="0"/>
      <w:marBottom w:val="0"/>
      <w:divBdr>
        <w:top w:val="none" w:sz="0" w:space="0" w:color="auto"/>
        <w:left w:val="none" w:sz="0" w:space="0" w:color="auto"/>
        <w:bottom w:val="none" w:sz="0" w:space="0" w:color="auto"/>
        <w:right w:val="none" w:sz="0" w:space="0" w:color="auto"/>
      </w:divBdr>
    </w:div>
    <w:div w:id="1287005386">
      <w:bodyDiv w:val="1"/>
      <w:marLeft w:val="0"/>
      <w:marRight w:val="0"/>
      <w:marTop w:val="0"/>
      <w:marBottom w:val="0"/>
      <w:divBdr>
        <w:top w:val="none" w:sz="0" w:space="0" w:color="auto"/>
        <w:left w:val="none" w:sz="0" w:space="0" w:color="auto"/>
        <w:bottom w:val="none" w:sz="0" w:space="0" w:color="auto"/>
        <w:right w:val="none" w:sz="0" w:space="0" w:color="auto"/>
      </w:divBdr>
    </w:div>
    <w:div w:id="1318924456">
      <w:bodyDiv w:val="1"/>
      <w:marLeft w:val="0"/>
      <w:marRight w:val="0"/>
      <w:marTop w:val="0"/>
      <w:marBottom w:val="0"/>
      <w:divBdr>
        <w:top w:val="none" w:sz="0" w:space="0" w:color="auto"/>
        <w:left w:val="none" w:sz="0" w:space="0" w:color="auto"/>
        <w:bottom w:val="none" w:sz="0" w:space="0" w:color="auto"/>
        <w:right w:val="none" w:sz="0" w:space="0" w:color="auto"/>
      </w:divBdr>
    </w:div>
    <w:div w:id="15823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BA96F6D3B409DB68221DBD541E692"/>
        <w:category>
          <w:name w:val="General"/>
          <w:gallery w:val="placeholder"/>
        </w:category>
        <w:types>
          <w:type w:val="bbPlcHdr"/>
        </w:types>
        <w:behaviors>
          <w:behavior w:val="content"/>
        </w:behaviors>
        <w:guid w:val="{666DC5A6-0986-4BF7-B9F4-BC67A8F40F40}"/>
      </w:docPartPr>
      <w:docPartBody>
        <w:p w:rsidR="004F1A5B" w:rsidRDefault="00B62C9B" w:rsidP="00B62C9B">
          <w:pPr>
            <w:pStyle w:val="025BA96F6D3B409DB68221DBD541E692"/>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9B"/>
    <w:rsid w:val="0004141E"/>
    <w:rsid w:val="00186167"/>
    <w:rsid w:val="00304E7B"/>
    <w:rsid w:val="004F1A5B"/>
    <w:rsid w:val="00753C62"/>
    <w:rsid w:val="00AF7E77"/>
    <w:rsid w:val="00B62C9B"/>
    <w:rsid w:val="00B67262"/>
    <w:rsid w:val="00BC515B"/>
    <w:rsid w:val="00C37E52"/>
    <w:rsid w:val="00C4381C"/>
    <w:rsid w:val="00F97B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C9B"/>
    <w:rPr>
      <w:color w:val="808080"/>
    </w:rPr>
  </w:style>
  <w:style w:type="paragraph" w:customStyle="1" w:styleId="025BA96F6D3B409DB68221DBD541E692">
    <w:name w:val="025BA96F6D3B409DB68221DBD541E692"/>
    <w:rsid w:val="00B62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Design Updated: 2017</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33A9BB-96D2-46EE-A2DE-77ACA162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629BEB-D4ED-4939-9235-4CE34D2F7F7D}">
  <ds:schemaRefs>
    <ds:schemaRef ds:uri="http://schemas.microsoft.com/sharepoint/v3/contenttype/forms"/>
  </ds:schemaRefs>
</ds:datastoreItem>
</file>

<file path=customXml/itemProps4.xml><?xml version="1.0" encoding="utf-8"?>
<ds:datastoreItem xmlns:ds="http://schemas.openxmlformats.org/officeDocument/2006/customXml" ds:itemID="{8CA4DDA3-965B-4E71-93BD-0C75809E073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227CAD-25EE-4C2D-A4FE-87779BAC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Safe Work Practice</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Practice</dc:title>
  <dc:subject/>
  <dc:creator>Emily Kerr</dc:creator>
  <cp:keywords/>
  <dc:description/>
  <cp:lastModifiedBy>Rachel Ziegler</cp:lastModifiedBy>
  <cp:revision>10</cp:revision>
  <dcterms:created xsi:type="dcterms:W3CDTF">2023-08-29T22:08:00Z</dcterms:created>
  <dcterms:modified xsi:type="dcterms:W3CDTF">2023-09-28T23:05:00Z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