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A5900" w14:textId="77777777" w:rsidR="0074075B" w:rsidRDefault="0074075B" w:rsidP="0074075B">
      <w:pPr>
        <w:autoSpaceDE w:val="0"/>
        <w:autoSpaceDN w:val="0"/>
        <w:adjustRightInd w:val="0"/>
        <w:ind w:right="176"/>
        <w:rPr>
          <w:rFonts w:cs="Arial"/>
          <w:b/>
          <w:sz w:val="32"/>
          <w:szCs w:val="32"/>
        </w:rPr>
        <w:sectPr w:rsidR="0074075B" w:rsidSect="0074075B">
          <w:headerReference w:type="default" r:id="rId7"/>
          <w:footerReference w:type="default" r:id="rId8"/>
          <w:pgSz w:w="12240" w:h="15840"/>
          <w:pgMar w:top="1080" w:right="1080" w:bottom="1080" w:left="1080" w:header="708" w:footer="432" w:gutter="0"/>
          <w:cols w:space="708"/>
          <w:formProt w:val="0"/>
          <w:docGrid w:linePitch="360"/>
        </w:sectPr>
      </w:pPr>
    </w:p>
    <w:p w14:paraId="4E498BD1" w14:textId="4EF9AC78" w:rsidR="00F85727" w:rsidRPr="0074075B" w:rsidRDefault="00F85727" w:rsidP="0074075B">
      <w:pPr>
        <w:autoSpaceDE w:val="0"/>
        <w:autoSpaceDN w:val="0"/>
        <w:adjustRightInd w:val="0"/>
        <w:ind w:right="176"/>
        <w:rPr>
          <w:rFonts w:cs="Arial"/>
          <w:sz w:val="32"/>
          <w:szCs w:val="32"/>
          <w:u w:val="single"/>
        </w:rPr>
      </w:pPr>
      <w:r w:rsidRPr="0074075B">
        <w:rPr>
          <w:rFonts w:cs="Arial"/>
          <w:b/>
          <w:sz w:val="32"/>
          <w:szCs w:val="32"/>
        </w:rPr>
        <w:t>Ranch</w:t>
      </w:r>
      <w:r w:rsidR="009975DB" w:rsidRPr="0074075B">
        <w:rPr>
          <w:rFonts w:cs="Arial"/>
          <w:b/>
          <w:sz w:val="32"/>
          <w:szCs w:val="32"/>
        </w:rPr>
        <w:t>/Cattle</w:t>
      </w:r>
      <w:r w:rsidR="0074075B" w:rsidRPr="0074075B">
        <w:rPr>
          <w:rFonts w:cs="Arial"/>
          <w:b/>
          <w:sz w:val="32"/>
          <w:szCs w:val="32"/>
        </w:rPr>
        <w:t xml:space="preserve"> </w:t>
      </w:r>
      <w:r w:rsidR="009975DB" w:rsidRPr="0074075B">
        <w:rPr>
          <w:rFonts w:cs="Arial"/>
          <w:b/>
          <w:sz w:val="32"/>
          <w:szCs w:val="32"/>
        </w:rPr>
        <w:t>Company</w:t>
      </w:r>
      <w:r w:rsidR="0074075B" w:rsidRPr="0074075B">
        <w:rPr>
          <w:rFonts w:cs="Arial"/>
          <w:b/>
          <w:sz w:val="32"/>
          <w:szCs w:val="32"/>
        </w:rPr>
        <w:t xml:space="preserve"> Name:</w:t>
      </w:r>
      <w:r w:rsidR="0074075B">
        <w:rPr>
          <w:rFonts w:cs="Arial"/>
          <w:b/>
          <w:sz w:val="32"/>
          <w:szCs w:val="32"/>
        </w:rPr>
        <w:t xml:space="preserve"> </w:t>
      </w:r>
      <w:r w:rsidR="0074075B">
        <w:rPr>
          <w:rFonts w:cs="Arial"/>
          <w:sz w:val="32"/>
          <w:szCs w:val="32"/>
          <w:u w:val="single"/>
        </w:rPr>
        <w:tab/>
      </w:r>
      <w:r w:rsidR="0074075B">
        <w:rPr>
          <w:rFonts w:cs="Arial"/>
          <w:sz w:val="32"/>
          <w:szCs w:val="32"/>
          <w:u w:val="single"/>
        </w:rPr>
        <w:tab/>
      </w:r>
      <w:r w:rsidR="0074075B">
        <w:rPr>
          <w:rFonts w:cs="Arial"/>
          <w:sz w:val="32"/>
          <w:szCs w:val="32"/>
          <w:u w:val="single"/>
        </w:rPr>
        <w:tab/>
      </w:r>
      <w:r w:rsidR="0074075B">
        <w:rPr>
          <w:rFonts w:cs="Arial"/>
          <w:sz w:val="32"/>
          <w:szCs w:val="32"/>
          <w:u w:val="single"/>
        </w:rPr>
        <w:tab/>
      </w:r>
      <w:r w:rsidR="0074075B">
        <w:rPr>
          <w:rFonts w:cs="Arial"/>
          <w:sz w:val="32"/>
          <w:szCs w:val="32"/>
          <w:u w:val="single"/>
        </w:rPr>
        <w:tab/>
      </w:r>
      <w:r w:rsidR="0074075B">
        <w:rPr>
          <w:rFonts w:cs="Arial"/>
          <w:sz w:val="32"/>
          <w:szCs w:val="32"/>
          <w:u w:val="single"/>
        </w:rPr>
        <w:tab/>
      </w:r>
      <w:r w:rsidR="0074075B">
        <w:rPr>
          <w:rFonts w:cs="Arial"/>
          <w:sz w:val="32"/>
          <w:szCs w:val="32"/>
          <w:u w:val="single"/>
        </w:rPr>
        <w:tab/>
      </w:r>
      <w:r w:rsidR="0074075B">
        <w:rPr>
          <w:rFonts w:cs="Arial"/>
          <w:sz w:val="32"/>
          <w:szCs w:val="32"/>
          <w:u w:val="single"/>
        </w:rPr>
        <w:tab/>
      </w:r>
    </w:p>
    <w:p w14:paraId="67E1EE89" w14:textId="50B8A2D1" w:rsidR="008350DC" w:rsidRPr="0074075B" w:rsidRDefault="00A73BA6" w:rsidP="0074075B">
      <w:pPr>
        <w:autoSpaceDE w:val="0"/>
        <w:autoSpaceDN w:val="0"/>
        <w:adjustRightInd w:val="0"/>
        <w:spacing w:before="360"/>
        <w:ind w:right="176"/>
        <w:rPr>
          <w:rFonts w:cs="Arial"/>
          <w:sz w:val="22"/>
          <w:szCs w:val="20"/>
        </w:rPr>
      </w:pPr>
      <w:r>
        <w:rPr>
          <w:rFonts w:cs="Arial"/>
          <w:sz w:val="22"/>
          <w:szCs w:val="20"/>
        </w:rPr>
        <w:t>________________________</w:t>
      </w:r>
      <w:r w:rsidR="00F85727" w:rsidRPr="0074075B">
        <w:rPr>
          <w:rFonts w:cs="Arial"/>
          <w:sz w:val="22"/>
          <w:szCs w:val="20"/>
        </w:rPr>
        <w:t>Ranch</w:t>
      </w:r>
      <w:r w:rsidR="008350DC" w:rsidRPr="0074075B">
        <w:rPr>
          <w:rFonts w:cs="Arial"/>
          <w:sz w:val="22"/>
          <w:szCs w:val="20"/>
        </w:rPr>
        <w:t xml:space="preserve"> ownership and management believe that a health and safety program must have disciplinary policies as a measure to reduce the likelihood for incidents and illnesses. </w:t>
      </w:r>
      <w:r w:rsidR="00F85727" w:rsidRPr="0074075B">
        <w:rPr>
          <w:rFonts w:cs="Arial"/>
          <w:sz w:val="22"/>
          <w:szCs w:val="20"/>
        </w:rPr>
        <w:t xml:space="preserve"> </w:t>
      </w:r>
      <w:r>
        <w:rPr>
          <w:rFonts w:cs="Arial"/>
          <w:sz w:val="22"/>
          <w:szCs w:val="20"/>
        </w:rPr>
        <w:t>This</w:t>
      </w:r>
      <w:r w:rsidR="00DB6165" w:rsidRPr="0074075B">
        <w:rPr>
          <w:rFonts w:cs="Arial"/>
          <w:sz w:val="22"/>
          <w:szCs w:val="20"/>
        </w:rPr>
        <w:t xml:space="preserve"> </w:t>
      </w:r>
      <w:r w:rsidR="00F85727" w:rsidRPr="0074075B">
        <w:rPr>
          <w:rFonts w:cs="Arial"/>
          <w:sz w:val="22"/>
          <w:szCs w:val="20"/>
        </w:rPr>
        <w:t xml:space="preserve">Ranch </w:t>
      </w:r>
      <w:r w:rsidR="008350DC" w:rsidRPr="0074075B">
        <w:rPr>
          <w:rFonts w:cs="Arial"/>
          <w:sz w:val="22"/>
          <w:szCs w:val="20"/>
        </w:rPr>
        <w:t>holds all employees accountable for obeying ranch safety and health rules.  Employees who fail to comply with safety and health rules are subject to disciplinary action, up to and including termination of employment.</w:t>
      </w:r>
    </w:p>
    <w:p w14:paraId="6188DF66" w14:textId="77777777" w:rsidR="008350DC" w:rsidRPr="0074075B" w:rsidRDefault="008350DC" w:rsidP="008350DC">
      <w:pPr>
        <w:autoSpaceDE w:val="0"/>
        <w:autoSpaceDN w:val="0"/>
        <w:adjustRightInd w:val="0"/>
        <w:ind w:left="176" w:right="175"/>
        <w:rPr>
          <w:rFonts w:cs="Arial"/>
          <w:sz w:val="22"/>
          <w:szCs w:val="20"/>
        </w:rPr>
      </w:pPr>
    </w:p>
    <w:p w14:paraId="5AEF3FE4" w14:textId="77777777" w:rsidR="008350DC" w:rsidRPr="0074075B" w:rsidRDefault="008350DC" w:rsidP="0074075B">
      <w:pPr>
        <w:autoSpaceDE w:val="0"/>
        <w:autoSpaceDN w:val="0"/>
        <w:adjustRightInd w:val="0"/>
        <w:ind w:right="175"/>
        <w:rPr>
          <w:rFonts w:cs="Arial"/>
          <w:sz w:val="22"/>
          <w:szCs w:val="20"/>
        </w:rPr>
      </w:pPr>
      <w:r w:rsidRPr="0074075B">
        <w:rPr>
          <w:rFonts w:cs="Arial"/>
          <w:sz w:val="22"/>
          <w:szCs w:val="20"/>
        </w:rPr>
        <w:t>The following steps will be followed unless</w:t>
      </w:r>
      <w:r w:rsidR="00F85727" w:rsidRPr="0074075B">
        <w:rPr>
          <w:rFonts w:cs="Arial"/>
          <w:sz w:val="22"/>
          <w:szCs w:val="20"/>
        </w:rPr>
        <w:t>,</w:t>
      </w:r>
      <w:r w:rsidRPr="0074075B">
        <w:rPr>
          <w:rFonts w:cs="Arial"/>
          <w:sz w:val="22"/>
          <w:szCs w:val="20"/>
        </w:rPr>
        <w:t xml:space="preserve"> in </w:t>
      </w:r>
      <w:r w:rsidR="00F85727" w:rsidRPr="0074075B">
        <w:rPr>
          <w:rFonts w:cs="Arial"/>
          <w:sz w:val="22"/>
          <w:szCs w:val="20"/>
        </w:rPr>
        <w:t>the opinion</w:t>
      </w:r>
      <w:r w:rsidRPr="0074075B">
        <w:rPr>
          <w:rFonts w:cs="Arial"/>
          <w:sz w:val="22"/>
          <w:szCs w:val="20"/>
        </w:rPr>
        <w:t xml:space="preserve"> of management the incident or event is of a nature, or is a serious enough violation of the health and safe requirements of the ranch that action is required by </w:t>
      </w:r>
      <w:r w:rsidR="00F85727" w:rsidRPr="0074075B">
        <w:rPr>
          <w:rFonts w:cs="Arial"/>
          <w:sz w:val="22"/>
          <w:szCs w:val="20"/>
        </w:rPr>
        <w:t>moving directly</w:t>
      </w:r>
      <w:r w:rsidRPr="0074075B">
        <w:rPr>
          <w:rFonts w:cs="Arial"/>
          <w:sz w:val="22"/>
          <w:szCs w:val="20"/>
        </w:rPr>
        <w:t xml:space="preserve"> to Step 2 or 3.</w:t>
      </w:r>
    </w:p>
    <w:p w14:paraId="277306FD" w14:textId="77777777" w:rsidR="008350DC" w:rsidRPr="0074075B" w:rsidRDefault="008350DC" w:rsidP="008350DC">
      <w:pPr>
        <w:autoSpaceDE w:val="0"/>
        <w:autoSpaceDN w:val="0"/>
        <w:adjustRightInd w:val="0"/>
        <w:rPr>
          <w:rFonts w:cs="Arial"/>
          <w:sz w:val="22"/>
          <w:szCs w:val="20"/>
        </w:rPr>
      </w:pPr>
    </w:p>
    <w:p w14:paraId="02DFE6BD" w14:textId="0E585082" w:rsidR="008350DC" w:rsidRPr="0074075B" w:rsidRDefault="008350DC" w:rsidP="008350DC">
      <w:pPr>
        <w:numPr>
          <w:ilvl w:val="0"/>
          <w:numId w:val="1"/>
        </w:numPr>
        <w:autoSpaceDE w:val="0"/>
        <w:autoSpaceDN w:val="0"/>
        <w:adjustRightInd w:val="0"/>
        <w:ind w:left="720" w:hanging="360"/>
        <w:rPr>
          <w:rFonts w:cs="Arial"/>
          <w:sz w:val="22"/>
          <w:szCs w:val="20"/>
        </w:rPr>
      </w:pPr>
      <w:r w:rsidRPr="0074075B">
        <w:rPr>
          <w:rFonts w:cs="Arial"/>
          <w:sz w:val="22"/>
          <w:szCs w:val="20"/>
        </w:rPr>
        <w:t>A first</w:t>
      </w:r>
      <w:r w:rsidR="00A73BA6">
        <w:rPr>
          <w:rFonts w:cs="Arial"/>
          <w:sz w:val="22"/>
          <w:szCs w:val="20"/>
        </w:rPr>
        <w:t>-</w:t>
      </w:r>
      <w:r w:rsidRPr="0074075B">
        <w:rPr>
          <w:rFonts w:cs="Arial"/>
          <w:sz w:val="22"/>
          <w:szCs w:val="20"/>
        </w:rPr>
        <w:t xml:space="preserve">time violation will be discussed </w:t>
      </w:r>
      <w:r w:rsidR="00A73BA6">
        <w:rPr>
          <w:rFonts w:cs="Arial"/>
          <w:sz w:val="22"/>
          <w:szCs w:val="20"/>
        </w:rPr>
        <w:t>verb</w:t>
      </w:r>
      <w:r w:rsidRPr="0074075B">
        <w:rPr>
          <w:rFonts w:cs="Arial"/>
          <w:sz w:val="22"/>
          <w:szCs w:val="20"/>
        </w:rPr>
        <w:t>ally between supervisor and the employee.  This will be done as soon as possible after the event.</w:t>
      </w:r>
    </w:p>
    <w:p w14:paraId="62A3976E" w14:textId="77777777" w:rsidR="008350DC" w:rsidRPr="0074075B" w:rsidRDefault="008350DC" w:rsidP="008350DC">
      <w:pPr>
        <w:numPr>
          <w:ilvl w:val="0"/>
          <w:numId w:val="1"/>
        </w:numPr>
        <w:autoSpaceDE w:val="0"/>
        <w:autoSpaceDN w:val="0"/>
        <w:adjustRightInd w:val="0"/>
        <w:spacing w:before="240"/>
        <w:ind w:left="714" w:hanging="357"/>
        <w:rPr>
          <w:rFonts w:cs="Arial"/>
          <w:sz w:val="22"/>
          <w:szCs w:val="20"/>
        </w:rPr>
      </w:pPr>
      <w:r w:rsidRPr="0074075B">
        <w:rPr>
          <w:rFonts w:cs="Arial"/>
          <w:sz w:val="22"/>
          <w:szCs w:val="20"/>
        </w:rPr>
        <w:t>A second time offence will be followed up in written form and a copy of this written documentation will be kept on record in the health and safety program.</w:t>
      </w:r>
    </w:p>
    <w:p w14:paraId="38F54EB3" w14:textId="77777777" w:rsidR="008350DC" w:rsidRPr="0074075B" w:rsidRDefault="008350DC" w:rsidP="008350DC">
      <w:pPr>
        <w:numPr>
          <w:ilvl w:val="0"/>
          <w:numId w:val="1"/>
        </w:numPr>
        <w:autoSpaceDE w:val="0"/>
        <w:autoSpaceDN w:val="0"/>
        <w:adjustRightInd w:val="0"/>
        <w:spacing w:before="240"/>
        <w:ind w:left="714" w:hanging="357"/>
        <w:rPr>
          <w:rFonts w:cs="Arial"/>
          <w:sz w:val="22"/>
          <w:szCs w:val="20"/>
        </w:rPr>
      </w:pPr>
      <w:r w:rsidRPr="0074075B">
        <w:rPr>
          <w:rFonts w:cs="Arial"/>
          <w:sz w:val="22"/>
          <w:szCs w:val="20"/>
        </w:rPr>
        <w:t xml:space="preserve">A third time violation will result in time </w:t>
      </w:r>
      <w:r w:rsidR="00F85727" w:rsidRPr="0074075B">
        <w:rPr>
          <w:rFonts w:cs="Arial"/>
          <w:sz w:val="22"/>
          <w:szCs w:val="20"/>
        </w:rPr>
        <w:t>off,</w:t>
      </w:r>
      <w:r w:rsidRPr="0074075B">
        <w:rPr>
          <w:rFonts w:cs="Arial"/>
          <w:sz w:val="22"/>
          <w:szCs w:val="20"/>
        </w:rPr>
        <w:t xml:space="preserve"> or a financial imposition or possible termination depending upon the seriousness of the violation.</w:t>
      </w:r>
    </w:p>
    <w:p w14:paraId="35D8FD8C" w14:textId="77777777" w:rsidR="008350DC" w:rsidRPr="0074075B" w:rsidRDefault="008350DC" w:rsidP="008350DC">
      <w:pPr>
        <w:autoSpaceDE w:val="0"/>
        <w:autoSpaceDN w:val="0"/>
        <w:adjustRightInd w:val="0"/>
        <w:rPr>
          <w:rFonts w:cs="Arial"/>
          <w:sz w:val="22"/>
          <w:szCs w:val="20"/>
        </w:rPr>
      </w:pPr>
    </w:p>
    <w:p w14:paraId="6083B980" w14:textId="77777777" w:rsidR="008350DC" w:rsidRPr="0074075B" w:rsidRDefault="008350DC" w:rsidP="0074075B">
      <w:pPr>
        <w:autoSpaceDE w:val="0"/>
        <w:autoSpaceDN w:val="0"/>
        <w:adjustRightInd w:val="0"/>
        <w:ind w:right="175"/>
        <w:rPr>
          <w:rFonts w:cs="Arial"/>
          <w:b/>
          <w:bCs/>
          <w:iCs/>
          <w:sz w:val="22"/>
          <w:szCs w:val="20"/>
        </w:rPr>
      </w:pPr>
      <w:r w:rsidRPr="0074075B">
        <w:rPr>
          <w:rFonts w:cs="Arial"/>
          <w:b/>
          <w:bCs/>
          <w:iCs/>
          <w:sz w:val="22"/>
          <w:szCs w:val="20"/>
        </w:rPr>
        <w:t>Regulations for the acceptable conduct of employees are necessary for the safe and orderly operation of any business and for the benefit and protection of the rights and safety of all employees</w:t>
      </w:r>
    </w:p>
    <w:p w14:paraId="387054F1" w14:textId="77777777" w:rsidR="008350DC" w:rsidRPr="0074075B" w:rsidRDefault="008350DC" w:rsidP="008350DC">
      <w:pPr>
        <w:autoSpaceDE w:val="0"/>
        <w:autoSpaceDN w:val="0"/>
        <w:adjustRightInd w:val="0"/>
        <w:ind w:left="176" w:right="175"/>
        <w:rPr>
          <w:rFonts w:cs="Arial"/>
          <w:b/>
          <w:bCs/>
          <w:iCs/>
          <w:sz w:val="22"/>
          <w:szCs w:val="20"/>
        </w:rPr>
      </w:pPr>
    </w:p>
    <w:p w14:paraId="48777B8A" w14:textId="67681DB6" w:rsidR="008350DC" w:rsidRPr="0074075B" w:rsidRDefault="00A73BA6" w:rsidP="0074075B">
      <w:pPr>
        <w:autoSpaceDE w:val="0"/>
        <w:autoSpaceDN w:val="0"/>
        <w:adjustRightInd w:val="0"/>
        <w:ind w:right="175"/>
        <w:rPr>
          <w:rFonts w:cs="Arial"/>
          <w:bCs/>
          <w:iCs/>
          <w:sz w:val="22"/>
          <w:szCs w:val="20"/>
        </w:rPr>
      </w:pPr>
      <w:r>
        <w:rPr>
          <w:rFonts w:cs="Arial"/>
          <w:bCs/>
          <w:iCs/>
          <w:sz w:val="22"/>
          <w:szCs w:val="20"/>
        </w:rPr>
        <w:t>The</w:t>
      </w:r>
      <w:r w:rsidR="00F85727" w:rsidRPr="0074075B">
        <w:rPr>
          <w:rFonts w:cs="Arial"/>
          <w:bCs/>
          <w:iCs/>
          <w:sz w:val="22"/>
          <w:szCs w:val="20"/>
        </w:rPr>
        <w:t xml:space="preserve"> Ranch </w:t>
      </w:r>
      <w:r w:rsidR="008350DC" w:rsidRPr="0074075B">
        <w:rPr>
          <w:rFonts w:cs="Arial"/>
          <w:bCs/>
          <w:iCs/>
          <w:sz w:val="22"/>
          <w:szCs w:val="20"/>
        </w:rPr>
        <w:t>is expected to administer discipline in a constant and equitable manner.  Breaches of conduct and the circumstances causing them must be evaluated</w:t>
      </w:r>
      <w:r w:rsidR="007D239A" w:rsidRPr="0074075B">
        <w:rPr>
          <w:rFonts w:cs="Arial"/>
          <w:bCs/>
          <w:iCs/>
          <w:sz w:val="22"/>
          <w:szCs w:val="20"/>
        </w:rPr>
        <w:t xml:space="preserve"> </w:t>
      </w:r>
      <w:r w:rsidR="008350DC" w:rsidRPr="0074075B">
        <w:rPr>
          <w:rFonts w:cs="Arial"/>
          <w:bCs/>
          <w:iCs/>
          <w:sz w:val="22"/>
          <w:szCs w:val="20"/>
        </w:rPr>
        <w:t>in each situation and attention shall be given to</w:t>
      </w:r>
      <w:r w:rsidR="007D239A" w:rsidRPr="0074075B">
        <w:rPr>
          <w:rFonts w:cs="Arial"/>
          <w:bCs/>
          <w:iCs/>
          <w:sz w:val="22"/>
          <w:szCs w:val="20"/>
        </w:rPr>
        <w:t xml:space="preserve"> but not limited to</w:t>
      </w:r>
      <w:r w:rsidR="008350DC" w:rsidRPr="0074075B">
        <w:rPr>
          <w:rFonts w:cs="Arial"/>
          <w:bCs/>
          <w:iCs/>
          <w:sz w:val="22"/>
          <w:szCs w:val="20"/>
        </w:rPr>
        <w:t>:</w:t>
      </w:r>
    </w:p>
    <w:p w14:paraId="2ACB3CBE" w14:textId="3C9930C7" w:rsidR="007D239A" w:rsidRPr="0074075B" w:rsidRDefault="007D239A" w:rsidP="0074075B">
      <w:pPr>
        <w:numPr>
          <w:ilvl w:val="0"/>
          <w:numId w:val="1"/>
        </w:numPr>
        <w:autoSpaceDE w:val="0"/>
        <w:autoSpaceDN w:val="0"/>
        <w:adjustRightInd w:val="0"/>
        <w:spacing w:before="240"/>
        <w:ind w:left="720" w:hanging="360"/>
        <w:rPr>
          <w:rFonts w:cs="Arial"/>
          <w:sz w:val="22"/>
          <w:szCs w:val="20"/>
        </w:rPr>
      </w:pPr>
      <w:r w:rsidRPr="0074075B">
        <w:rPr>
          <w:rFonts w:cs="Arial"/>
          <w:sz w:val="22"/>
          <w:szCs w:val="20"/>
        </w:rPr>
        <w:t>C</w:t>
      </w:r>
      <w:r w:rsidR="008350DC" w:rsidRPr="0074075B">
        <w:rPr>
          <w:rFonts w:cs="Arial"/>
          <w:sz w:val="22"/>
          <w:szCs w:val="20"/>
        </w:rPr>
        <w:t>ause</w:t>
      </w:r>
      <w:r w:rsidR="00A73BA6">
        <w:rPr>
          <w:rFonts w:cs="Arial"/>
          <w:sz w:val="22"/>
          <w:szCs w:val="20"/>
        </w:rPr>
        <w:t xml:space="preserve"> -</w:t>
      </w:r>
      <w:r w:rsidRPr="0074075B">
        <w:rPr>
          <w:rFonts w:cs="Arial"/>
          <w:sz w:val="22"/>
          <w:szCs w:val="20"/>
        </w:rPr>
        <w:t xml:space="preserve"> what were the factors leading to the event, were they predictable or preventable?</w:t>
      </w:r>
    </w:p>
    <w:p w14:paraId="51E6162C" w14:textId="7DDA3FD5" w:rsidR="007D239A" w:rsidRPr="0074075B" w:rsidRDefault="007D239A" w:rsidP="0074075B">
      <w:pPr>
        <w:numPr>
          <w:ilvl w:val="0"/>
          <w:numId w:val="1"/>
        </w:numPr>
        <w:autoSpaceDE w:val="0"/>
        <w:autoSpaceDN w:val="0"/>
        <w:adjustRightInd w:val="0"/>
        <w:spacing w:before="240"/>
        <w:ind w:left="720" w:hanging="360"/>
        <w:rPr>
          <w:rFonts w:cs="Arial"/>
          <w:sz w:val="22"/>
          <w:szCs w:val="20"/>
        </w:rPr>
      </w:pPr>
      <w:r w:rsidRPr="0074075B">
        <w:rPr>
          <w:rFonts w:cs="Arial"/>
          <w:sz w:val="22"/>
          <w:szCs w:val="20"/>
        </w:rPr>
        <w:t>Severity</w:t>
      </w:r>
      <w:r w:rsidR="00A73BA6">
        <w:rPr>
          <w:rFonts w:cs="Arial"/>
          <w:sz w:val="22"/>
          <w:szCs w:val="20"/>
        </w:rPr>
        <w:t xml:space="preserve"> -</w:t>
      </w:r>
      <w:r w:rsidRPr="0074075B">
        <w:rPr>
          <w:rFonts w:cs="Arial"/>
          <w:sz w:val="22"/>
          <w:szCs w:val="20"/>
        </w:rPr>
        <w:t xml:space="preserve"> what was the outcome, what might the outcomes have been?</w:t>
      </w:r>
    </w:p>
    <w:p w14:paraId="02ED64F6" w14:textId="514A57A7" w:rsidR="006875C9" w:rsidRPr="0074075B" w:rsidRDefault="007D239A" w:rsidP="0074075B">
      <w:pPr>
        <w:numPr>
          <w:ilvl w:val="0"/>
          <w:numId w:val="1"/>
        </w:numPr>
        <w:autoSpaceDE w:val="0"/>
        <w:autoSpaceDN w:val="0"/>
        <w:adjustRightInd w:val="0"/>
        <w:spacing w:before="240"/>
        <w:ind w:left="720" w:hanging="360"/>
        <w:rPr>
          <w:rFonts w:cs="Arial"/>
          <w:sz w:val="22"/>
          <w:szCs w:val="20"/>
        </w:rPr>
      </w:pPr>
      <w:r w:rsidRPr="0074075B">
        <w:rPr>
          <w:rFonts w:cs="Arial"/>
          <w:sz w:val="22"/>
          <w:szCs w:val="20"/>
        </w:rPr>
        <w:t>Possible consequences</w:t>
      </w:r>
      <w:r w:rsidR="00A73BA6">
        <w:rPr>
          <w:rFonts w:cs="Arial"/>
          <w:sz w:val="22"/>
          <w:szCs w:val="20"/>
        </w:rPr>
        <w:t xml:space="preserve"> -</w:t>
      </w:r>
      <w:bookmarkStart w:id="45" w:name="_GoBack"/>
      <w:bookmarkEnd w:id="45"/>
      <w:r w:rsidRPr="0074075B">
        <w:rPr>
          <w:rFonts w:cs="Arial"/>
          <w:sz w:val="22"/>
          <w:szCs w:val="20"/>
        </w:rPr>
        <w:t xml:space="preserve"> what could have happened?  What is the result of the incident on the health and safety attitude and culture of the operation?</w:t>
      </w:r>
    </w:p>
    <w:p w14:paraId="6846F613" w14:textId="77777777" w:rsidR="007D239A" w:rsidRPr="0074075B" w:rsidRDefault="007D239A" w:rsidP="008350DC">
      <w:pPr>
        <w:autoSpaceDE w:val="0"/>
        <w:autoSpaceDN w:val="0"/>
        <w:adjustRightInd w:val="0"/>
        <w:ind w:left="176" w:right="175"/>
      </w:pPr>
    </w:p>
    <w:p w14:paraId="055B2667" w14:textId="77777777" w:rsidR="007D239A" w:rsidRPr="0074075B" w:rsidRDefault="007D239A" w:rsidP="008350DC">
      <w:pPr>
        <w:autoSpaceDE w:val="0"/>
        <w:autoSpaceDN w:val="0"/>
        <w:adjustRightInd w:val="0"/>
        <w:ind w:left="176" w:right="175"/>
      </w:pPr>
    </w:p>
    <w:sectPr w:rsidR="007D239A" w:rsidRPr="0074075B" w:rsidSect="0074075B">
      <w:type w:val="continuous"/>
      <w:pgSz w:w="12240" w:h="15840"/>
      <w:pgMar w:top="1080" w:right="1080" w:bottom="1080" w:left="1080" w:header="708" w:footer="43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D3393" w14:textId="77777777" w:rsidR="006B4310" w:rsidRDefault="006B4310" w:rsidP="00D94BE5">
      <w:pPr>
        <w:spacing w:line="240" w:lineRule="auto"/>
      </w:pPr>
      <w:r>
        <w:separator/>
      </w:r>
    </w:p>
  </w:endnote>
  <w:endnote w:type="continuationSeparator" w:id="0">
    <w:p w14:paraId="5A1AA0B8" w14:textId="77777777" w:rsidR="006B4310" w:rsidRDefault="006B4310" w:rsidP="00D94B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45AC4" w14:textId="56F30D86" w:rsidR="0074075B" w:rsidRPr="0074075B" w:rsidRDefault="0074075B" w:rsidP="0074075B">
    <w:pPr>
      <w:tabs>
        <w:tab w:val="center" w:pos="5400"/>
        <w:tab w:val="right" w:pos="10080"/>
      </w:tabs>
      <w:rPr>
        <w:color w:val="589199"/>
        <w:sz w:val="16"/>
      </w:rPr>
    </w:pPr>
    <w:bookmarkStart w:id="0" w:name="_Hlk502840332"/>
    <w:bookmarkStart w:id="1" w:name="_Hlk502833575"/>
    <w:bookmarkStart w:id="2" w:name="_Hlk502833576"/>
    <w:bookmarkStart w:id="3" w:name="_Hlk502833701"/>
    <w:bookmarkStart w:id="4" w:name="_Hlk502833702"/>
    <w:bookmarkStart w:id="5" w:name="_Hlk502834066"/>
    <w:bookmarkStart w:id="6" w:name="_Hlk502834067"/>
    <w:bookmarkStart w:id="7" w:name="_Hlk502834765"/>
    <w:bookmarkStart w:id="8" w:name="_Hlk502834766"/>
    <w:bookmarkStart w:id="9" w:name="_Hlk502835053"/>
    <w:bookmarkStart w:id="10" w:name="_Hlk502835054"/>
    <w:bookmarkStart w:id="11" w:name="_Hlk502835220"/>
    <w:bookmarkStart w:id="12" w:name="_Hlk502835221"/>
    <w:bookmarkStart w:id="13" w:name="_Hlk502835420"/>
    <w:bookmarkStart w:id="14" w:name="_Hlk502835421"/>
    <w:bookmarkStart w:id="15" w:name="_Hlk502837484"/>
    <w:bookmarkStart w:id="16" w:name="_Hlk502837485"/>
    <w:bookmarkStart w:id="17" w:name="_Hlk502838506"/>
    <w:bookmarkStart w:id="18" w:name="_Hlk502838507"/>
    <w:bookmarkStart w:id="19" w:name="_Hlk502838594"/>
    <w:bookmarkStart w:id="20" w:name="_Hlk502838595"/>
    <w:bookmarkStart w:id="21" w:name="_Hlk502838770"/>
    <w:bookmarkStart w:id="22" w:name="_Hlk502838771"/>
    <w:bookmarkStart w:id="23" w:name="_Hlk502838884"/>
    <w:bookmarkStart w:id="24" w:name="_Hlk502838885"/>
    <w:bookmarkStart w:id="25" w:name="_Hlk502839291"/>
    <w:bookmarkStart w:id="26" w:name="_Hlk502839292"/>
    <w:bookmarkStart w:id="27" w:name="_Hlk502839712"/>
    <w:bookmarkStart w:id="28" w:name="_Hlk502839713"/>
    <w:bookmarkStart w:id="29" w:name="_Hlk502840772"/>
    <w:bookmarkStart w:id="30" w:name="_Hlk502840773"/>
    <w:bookmarkStart w:id="31" w:name="_Hlk502903580"/>
    <w:bookmarkStart w:id="32" w:name="_Hlk502903581"/>
    <w:bookmarkStart w:id="33" w:name="_Hlk502903845"/>
    <w:bookmarkStart w:id="34" w:name="_Hlk502903846"/>
    <w:bookmarkStart w:id="35" w:name="_Hlk502903981"/>
    <w:bookmarkStart w:id="36" w:name="_Hlk502903982"/>
    <w:bookmarkStart w:id="37" w:name="_Hlk502904226"/>
    <w:bookmarkStart w:id="38" w:name="_Hlk502905262"/>
    <w:bookmarkStart w:id="39" w:name="_Hlk502905620"/>
    <w:bookmarkStart w:id="40" w:name="_Hlk502908919"/>
    <w:bookmarkStart w:id="41" w:name="_Hlk502909382"/>
    <w:bookmarkStart w:id="42" w:name="_Hlk502909383"/>
    <w:bookmarkStart w:id="43" w:name="_Hlk502910565"/>
    <w:bookmarkStart w:id="44" w:name="_Hlk502910566"/>
    <w:r w:rsidRPr="008B7B47">
      <w:rPr>
        <w:color w:val="589199"/>
        <w:sz w:val="16"/>
      </w:rPr>
      <w:t>Please use this as a guide for building your own Safe Work Practices. (2017)</w:t>
    </w:r>
    <w:bookmarkEnd w:id="0"/>
    <w:r w:rsidRPr="008B7B47">
      <w:rPr>
        <w:sz w:val="16"/>
      </w:rPr>
      <w:tab/>
    </w:r>
    <w:r w:rsidRPr="008B7B47">
      <w:rPr>
        <w:sz w:val="16"/>
      </w:rPr>
      <w:tab/>
    </w:r>
    <w:r w:rsidRPr="008B7B47">
      <w:rPr>
        <w:color w:val="589199"/>
        <w:spacing w:val="60"/>
        <w:sz w:val="16"/>
      </w:rPr>
      <w:t>www.AgSafeBC.ca</w:t>
    </w:r>
    <w:r w:rsidRPr="008B7B47">
      <w:rPr>
        <w:color w:val="589199"/>
        <w:sz w:val="16"/>
      </w:rPr>
      <w:t xml:space="preserve"> | </w:t>
    </w:r>
    <w:r w:rsidRPr="008B7B47">
      <w:rPr>
        <w:color w:val="589199"/>
        <w:sz w:val="16"/>
      </w:rPr>
      <w:fldChar w:fldCharType="begin"/>
    </w:r>
    <w:r w:rsidRPr="008B7B47">
      <w:rPr>
        <w:color w:val="589199"/>
        <w:sz w:val="16"/>
      </w:rPr>
      <w:instrText xml:space="preserve"> PAGE   \* MERGEFORMAT </w:instrText>
    </w:r>
    <w:r w:rsidRPr="008B7B47">
      <w:rPr>
        <w:color w:val="589199"/>
        <w:sz w:val="16"/>
      </w:rPr>
      <w:fldChar w:fldCharType="separate"/>
    </w:r>
    <w:r w:rsidR="006B4310" w:rsidRPr="006B4310">
      <w:rPr>
        <w:b/>
        <w:bCs/>
        <w:noProof/>
        <w:color w:val="589199"/>
        <w:sz w:val="16"/>
      </w:rPr>
      <w:t>1</w:t>
    </w:r>
    <w:r w:rsidRPr="008B7B47">
      <w:rPr>
        <w:b/>
        <w:bCs/>
        <w:noProof/>
        <w:color w:val="589199"/>
        <w:sz w:val="16"/>
      </w:rPr>
      <w:fldChar w:fldCharType="end"/>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E562F" w14:textId="77777777" w:rsidR="006B4310" w:rsidRDefault="006B4310" w:rsidP="00D94BE5">
      <w:pPr>
        <w:spacing w:line="240" w:lineRule="auto"/>
      </w:pPr>
      <w:r>
        <w:separator/>
      </w:r>
    </w:p>
  </w:footnote>
  <w:footnote w:type="continuationSeparator" w:id="0">
    <w:p w14:paraId="4D52BE1E" w14:textId="77777777" w:rsidR="006B4310" w:rsidRDefault="006B4310" w:rsidP="00D94B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26BC1" w14:textId="370D20D0" w:rsidR="00D94BE5" w:rsidRPr="0074075B" w:rsidRDefault="00D94BE5" w:rsidP="0074075B">
    <w:pPr>
      <w:autoSpaceDE w:val="0"/>
      <w:autoSpaceDN w:val="0"/>
      <w:adjustRightInd w:val="0"/>
      <w:spacing w:before="360"/>
      <w:ind w:right="176"/>
      <w:rPr>
        <w:rFonts w:cs="Arial"/>
        <w:b/>
        <w:color w:val="589199"/>
        <w:sz w:val="40"/>
        <w:szCs w:val="28"/>
      </w:rPr>
    </w:pPr>
    <w:r w:rsidRPr="0074075B">
      <w:rPr>
        <w:rFonts w:cs="Arial"/>
        <w:b/>
        <w:color w:val="589199"/>
        <w:sz w:val="40"/>
        <w:szCs w:val="28"/>
      </w:rPr>
      <w:t>Health and Safety Disciplinary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F8E974"/>
    <w:lvl w:ilvl="0">
      <w:numFmt w:val="bullet"/>
      <w:lvlText w:val="*"/>
      <w:lvlJc w:val="left"/>
    </w:lvl>
  </w:abstractNum>
  <w:abstractNum w:abstractNumId="1" w15:restartNumberingAfterBreak="0">
    <w:nsid w:val="7CF17064"/>
    <w:multiLevelType w:val="hybridMultilevel"/>
    <w:tmpl w:val="DD2A1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Gk7OuRzNw9LGZpTtSmwT68PpaxkODcgiaxDgCDFkmk3Z+g1XbKRKkNyG4wqt/37UxMyvukzAfN8genjuAmQROw==" w:salt="LIFJttZnJoADfuYjceSL5Q=="/>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50DC"/>
    <w:rsid w:val="006875C9"/>
    <w:rsid w:val="006B4310"/>
    <w:rsid w:val="0074075B"/>
    <w:rsid w:val="007D239A"/>
    <w:rsid w:val="008350DC"/>
    <w:rsid w:val="009975DB"/>
    <w:rsid w:val="00A73BA6"/>
    <w:rsid w:val="00D94BE5"/>
    <w:rsid w:val="00DB6165"/>
    <w:rsid w:val="00F857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FAC0"/>
  <w15:docId w15:val="{8494B77D-50BB-4F76-BAAC-1E48FCFC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0DC"/>
    <w:pPr>
      <w:spacing w:after="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BE5"/>
    <w:pPr>
      <w:tabs>
        <w:tab w:val="center" w:pos="4680"/>
        <w:tab w:val="right" w:pos="9360"/>
      </w:tabs>
      <w:spacing w:line="240" w:lineRule="auto"/>
    </w:pPr>
  </w:style>
  <w:style w:type="character" w:customStyle="1" w:styleId="HeaderChar">
    <w:name w:val="Header Char"/>
    <w:basedOn w:val="DefaultParagraphFont"/>
    <w:link w:val="Header"/>
    <w:uiPriority w:val="99"/>
    <w:rsid w:val="00D94BE5"/>
    <w:rPr>
      <w:sz w:val="24"/>
      <w:szCs w:val="24"/>
      <w:lang w:val="en-US"/>
    </w:rPr>
  </w:style>
  <w:style w:type="paragraph" w:styleId="Footer">
    <w:name w:val="footer"/>
    <w:basedOn w:val="Normal"/>
    <w:link w:val="FooterChar"/>
    <w:uiPriority w:val="99"/>
    <w:unhideWhenUsed/>
    <w:rsid w:val="00D94BE5"/>
    <w:pPr>
      <w:tabs>
        <w:tab w:val="center" w:pos="4680"/>
        <w:tab w:val="right" w:pos="9360"/>
      </w:tabs>
      <w:spacing w:line="240" w:lineRule="auto"/>
    </w:pPr>
  </w:style>
  <w:style w:type="character" w:customStyle="1" w:styleId="FooterChar">
    <w:name w:val="Footer Char"/>
    <w:basedOn w:val="DefaultParagraphFont"/>
    <w:link w:val="Footer"/>
    <w:uiPriority w:val="99"/>
    <w:rsid w:val="00D94BE5"/>
    <w:rPr>
      <w:sz w:val="24"/>
      <w:szCs w:val="24"/>
      <w:lang w:val="en-US"/>
    </w:rPr>
  </w:style>
  <w:style w:type="paragraph" w:styleId="ListParagraph">
    <w:name w:val="List Paragraph"/>
    <w:basedOn w:val="Normal"/>
    <w:uiPriority w:val="34"/>
    <w:qFormat/>
    <w:rsid w:val="00740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dc:creator>
  <cp:lastModifiedBy>Wendy Bennett</cp:lastModifiedBy>
  <cp:revision>8</cp:revision>
  <dcterms:created xsi:type="dcterms:W3CDTF">2016-04-19T19:43:00Z</dcterms:created>
  <dcterms:modified xsi:type="dcterms:W3CDTF">2018-02-01T23:32:00Z</dcterms:modified>
</cp:coreProperties>
</file>