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C4B" w14:textId="109E350B" w:rsidR="00D60C6E" w:rsidRDefault="00D60C6E" w:rsidP="00AD7C87">
      <w:pPr>
        <w:spacing w:line="240" w:lineRule="auto"/>
      </w:pPr>
    </w:p>
    <w:p w14:paraId="13492CE6" w14:textId="77777777" w:rsidR="007C200D" w:rsidRDefault="007C200D" w:rsidP="00AD7C87">
      <w:pPr>
        <w:spacing w:after="0" w:line="240" w:lineRule="auto"/>
        <w:ind w:left="0" w:firstLine="0"/>
        <w:rPr>
          <w:rFonts w:asciiTheme="minorHAnsi" w:hAnsiTheme="minorHAnsi"/>
          <w:b/>
          <w:color w:val="FFFFFF" w:themeColor="background1"/>
          <w:sz w:val="28"/>
        </w:rPr>
        <w:sectPr w:rsidR="007C200D" w:rsidSect="0013468C">
          <w:headerReference w:type="default" r:id="rId12"/>
          <w:footerReference w:type="default" r:id="rId13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89"/>
        <w:gridCol w:w="87"/>
        <w:gridCol w:w="93"/>
        <w:gridCol w:w="455"/>
        <w:gridCol w:w="1971"/>
        <w:gridCol w:w="903"/>
        <w:gridCol w:w="1616"/>
        <w:gridCol w:w="367"/>
        <w:gridCol w:w="2152"/>
      </w:tblGrid>
      <w:tr w:rsidR="00D60C6E" w:rsidRPr="005F5D27" w14:paraId="40A9D0B8" w14:textId="77777777" w:rsidTr="00AD7C87">
        <w:trPr>
          <w:trHeight w:hRule="exact" w:val="432"/>
        </w:trPr>
        <w:tc>
          <w:tcPr>
            <w:tcW w:w="4998" w:type="pct"/>
            <w:gridSpan w:val="10"/>
            <w:shd w:val="clear" w:color="auto" w:fill="156570"/>
            <w:vAlign w:val="center"/>
          </w:tcPr>
          <w:p w14:paraId="696772BE" w14:textId="1D23356A" w:rsidR="00D60C6E" w:rsidRPr="000267A5" w:rsidRDefault="00D60C6E" w:rsidP="00AD7C87">
            <w:pPr>
              <w:spacing w:after="0" w:line="240" w:lineRule="auto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D60C6E" w:rsidRPr="005F5D27" w14:paraId="253099A7" w14:textId="77777777" w:rsidTr="00EF7CCF">
        <w:trPr>
          <w:trHeight w:val="360"/>
        </w:trPr>
        <w:tc>
          <w:tcPr>
            <w:tcW w:w="1163" w:type="pct"/>
            <w:vAlign w:val="center"/>
          </w:tcPr>
          <w:p w14:paraId="4DB8F9AF" w14:textId="77777777" w:rsidR="00D60C6E" w:rsidRPr="00C05FAE" w:rsidRDefault="00D60C6E" w:rsidP="00AD7C87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5" w:type="pct"/>
            <w:gridSpan w:val="9"/>
            <w:vAlign w:val="center"/>
          </w:tcPr>
          <w:p w14:paraId="4C4F9C6B" w14:textId="77777777" w:rsidR="00D60C6E" w:rsidRPr="001400FC" w:rsidRDefault="00D60C6E" w:rsidP="00AD7C87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0925F2C3" w14:textId="77777777" w:rsidTr="00EF7CCF">
        <w:trPr>
          <w:trHeight w:val="360"/>
        </w:trPr>
        <w:tc>
          <w:tcPr>
            <w:tcW w:w="1163" w:type="pct"/>
            <w:vAlign w:val="center"/>
          </w:tcPr>
          <w:p w14:paraId="54835AE8" w14:textId="77777777" w:rsidR="00D60C6E" w:rsidRPr="00C05FAE" w:rsidRDefault="00D60C6E" w:rsidP="00AD7C87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5" w:type="pct"/>
            <w:gridSpan w:val="9"/>
            <w:vAlign w:val="center"/>
          </w:tcPr>
          <w:p w14:paraId="4E435BCF" w14:textId="4E266567" w:rsidR="00D60C6E" w:rsidRPr="001400FC" w:rsidRDefault="00D60C6E" w:rsidP="00AD7C87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5642033D" w14:textId="77777777" w:rsidTr="00EF7CCF">
        <w:trPr>
          <w:trHeight w:val="360"/>
        </w:trPr>
        <w:tc>
          <w:tcPr>
            <w:tcW w:w="1522" w:type="pct"/>
            <w:gridSpan w:val="5"/>
            <w:vAlign w:val="center"/>
          </w:tcPr>
          <w:p w14:paraId="0FDEDF29" w14:textId="77777777" w:rsidR="00D60C6E" w:rsidRPr="00C05FAE" w:rsidRDefault="00D60C6E" w:rsidP="00AD7C87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 xml:space="preserve">Name of Safe Work </w:t>
            </w:r>
            <w:r w:rsidRPr="00C05FAE">
              <w:rPr>
                <w:b/>
                <w:spacing w:val="-2"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actice</w:t>
            </w:r>
            <w:r w:rsidRPr="00C05FAE">
              <w:rPr>
                <w:b/>
                <w:spacing w:val="-2"/>
                <w:sz w:val="24"/>
                <w:szCs w:val="24"/>
              </w:rPr>
              <w:t xml:space="preserve">: </w:t>
            </w:r>
            <w:r w:rsidRPr="00C0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gridSpan w:val="2"/>
            <w:vAlign w:val="center"/>
          </w:tcPr>
          <w:p w14:paraId="7423E3D6" w14:textId="36D5A37D" w:rsidR="00D60C6E" w:rsidRPr="00C05FAE" w:rsidRDefault="00F64C27" w:rsidP="00AD7C87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Harvest Tower</w:t>
            </w:r>
            <w:r w:rsidR="001A780F">
              <w:rPr>
                <w:rFonts w:cs="Arial"/>
                <w:spacing w:val="-1"/>
                <w:sz w:val="24"/>
                <w:szCs w:val="24"/>
              </w:rPr>
              <w:t xml:space="preserve"> - Cranberry</w:t>
            </w:r>
          </w:p>
        </w:tc>
        <w:tc>
          <w:tcPr>
            <w:tcW w:w="984" w:type="pct"/>
            <w:gridSpan w:val="2"/>
            <w:vAlign w:val="center"/>
          </w:tcPr>
          <w:p w14:paraId="1FE86E92" w14:textId="77777777" w:rsidR="00D60C6E" w:rsidRPr="00C05FAE" w:rsidRDefault="00D60C6E" w:rsidP="00AD7C87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6" w:type="pct"/>
            <w:vAlign w:val="center"/>
          </w:tcPr>
          <w:p w14:paraId="32E6AB2F" w14:textId="77777777" w:rsidR="00D60C6E" w:rsidRPr="00C05FAE" w:rsidRDefault="00D60C6E" w:rsidP="00AD7C87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D60C6E" w:rsidRPr="005F5D27" w14:paraId="3ACD127B" w14:textId="77777777" w:rsidTr="00EF7CCF">
        <w:trPr>
          <w:trHeight w:val="360"/>
        </w:trPr>
        <w:tc>
          <w:tcPr>
            <w:tcW w:w="1207" w:type="pct"/>
            <w:gridSpan w:val="2"/>
            <w:vAlign w:val="center"/>
          </w:tcPr>
          <w:p w14:paraId="3D831AD8" w14:textId="77777777" w:rsidR="00D60C6E" w:rsidRPr="00C05FAE" w:rsidRDefault="00D60C6E" w:rsidP="00AD7C87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Safe Work P</w:t>
            </w:r>
            <w:r>
              <w:rPr>
                <w:b/>
                <w:spacing w:val="-1"/>
                <w:sz w:val="24"/>
                <w:szCs w:val="24"/>
              </w:rPr>
              <w:t>ractice</w:t>
            </w:r>
            <w:r w:rsidRPr="00C05FAE">
              <w:rPr>
                <w:b/>
                <w:spacing w:val="-1"/>
                <w:sz w:val="24"/>
                <w:szCs w:val="24"/>
              </w:rPr>
              <w:t xml:space="preserve"> #:</w:t>
            </w:r>
          </w:p>
        </w:tc>
        <w:tc>
          <w:tcPr>
            <w:tcW w:w="1741" w:type="pct"/>
            <w:gridSpan w:val="5"/>
            <w:vAlign w:val="center"/>
          </w:tcPr>
          <w:p w14:paraId="69A9A895" w14:textId="77777777" w:rsidR="00D60C6E" w:rsidRPr="00C05FAE" w:rsidRDefault="00D60C6E" w:rsidP="00AD7C87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CB54D59" w14:textId="77777777" w:rsidR="00D60C6E" w:rsidRPr="00C05FAE" w:rsidRDefault="00D60C6E" w:rsidP="00AD7C87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Revision Date: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14:paraId="4265146B" w14:textId="77777777" w:rsidR="00D60C6E" w:rsidRPr="00C05FAE" w:rsidRDefault="00D60C6E" w:rsidP="00AD7C87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1F8FE2C3" w14:textId="77777777" w:rsidTr="00EF7CCF">
        <w:trPr>
          <w:trHeight w:val="360"/>
        </w:trPr>
        <w:tc>
          <w:tcPr>
            <w:tcW w:w="1296" w:type="pct"/>
            <w:gridSpan w:val="4"/>
            <w:vAlign w:val="center"/>
          </w:tcPr>
          <w:p w14:paraId="684AC8B4" w14:textId="77777777" w:rsidR="00D60C6E" w:rsidRPr="00C05FAE" w:rsidRDefault="00D60C6E" w:rsidP="00AD7C87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2" w:type="pct"/>
            <w:gridSpan w:val="3"/>
            <w:vAlign w:val="center"/>
          </w:tcPr>
          <w:p w14:paraId="1802A14C" w14:textId="77777777" w:rsidR="00D60C6E" w:rsidRPr="00C05FAE" w:rsidRDefault="00D60C6E" w:rsidP="00AD7C87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7F29669" w14:textId="77777777" w:rsidR="00D60C6E" w:rsidRPr="00C05FAE" w:rsidRDefault="00D60C6E" w:rsidP="00AD7C87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 xml:space="preserve">Date of 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A</w:t>
            </w: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pproval:</w:t>
            </w:r>
          </w:p>
        </w:tc>
        <w:tc>
          <w:tcPr>
            <w:tcW w:w="1066" w:type="pct"/>
            <w:vAlign w:val="center"/>
          </w:tcPr>
          <w:p w14:paraId="7080FDA7" w14:textId="77777777" w:rsidR="00D60C6E" w:rsidRPr="00C05FAE" w:rsidRDefault="00D60C6E" w:rsidP="00AD7C87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522E2319" w14:textId="77777777" w:rsidTr="00EF7CCF">
        <w:trPr>
          <w:trHeight w:val="360"/>
        </w:trPr>
        <w:tc>
          <w:tcPr>
            <w:tcW w:w="4998" w:type="pct"/>
            <w:gridSpan w:val="10"/>
            <w:shd w:val="clear" w:color="auto" w:fill="156570"/>
            <w:vAlign w:val="center"/>
          </w:tcPr>
          <w:p w14:paraId="6DFB0650" w14:textId="77777777" w:rsidR="00D60C6E" w:rsidRPr="00C05FAE" w:rsidRDefault="00D60C6E" w:rsidP="00AD7C87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60C6E" w:rsidRPr="005F5D27" w14:paraId="19CC62ED" w14:textId="77777777" w:rsidTr="00A14CE8">
        <w:trPr>
          <w:trHeight w:val="720"/>
        </w:trPr>
        <w:tc>
          <w:tcPr>
            <w:tcW w:w="4998" w:type="pct"/>
            <w:gridSpan w:val="10"/>
            <w:vAlign w:val="center"/>
          </w:tcPr>
          <w:p w14:paraId="4F054F9F" w14:textId="77777777" w:rsidR="00D60C6E" w:rsidRPr="00C05FAE" w:rsidRDefault="00D60C6E" w:rsidP="00AD7C87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This safe work </w:t>
            </w:r>
            <w:r>
              <w:rPr>
                <w:rFonts w:cs="Arial"/>
                <w:spacing w:val="-1"/>
                <w:sz w:val="24"/>
                <w:szCs w:val="24"/>
              </w:rPr>
              <w:t>practice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must be reviewed annually or any time the task, equipment, or materials change.</w:t>
            </w:r>
          </w:p>
        </w:tc>
      </w:tr>
      <w:tr w:rsidR="00D60C6E" w:rsidRPr="005F5D27" w14:paraId="6A0AEA65" w14:textId="77777777" w:rsidTr="00A14CE8">
        <w:trPr>
          <w:trHeight w:val="720"/>
        </w:trPr>
        <w:tc>
          <w:tcPr>
            <w:tcW w:w="4998" w:type="pct"/>
            <w:gridSpan w:val="10"/>
            <w:vAlign w:val="center"/>
          </w:tcPr>
          <w:p w14:paraId="50FBE19B" w14:textId="77777777" w:rsidR="00D60C6E" w:rsidRPr="00C05FAE" w:rsidRDefault="00D60C6E" w:rsidP="00AD7C87">
            <w:pPr>
              <w:pStyle w:val="TableParagraph"/>
              <w:ind w:left="92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perform</w:t>
            </w:r>
            <w:r w:rsidRPr="00C05FAE">
              <w:rPr>
                <w:rFonts w:cs="Arial"/>
                <w:sz w:val="24"/>
                <w:szCs w:val="24"/>
              </w:rPr>
              <w:t xml:space="preserve"> th</w:t>
            </w:r>
            <w:r>
              <w:rPr>
                <w:rFonts w:cs="Arial"/>
                <w:sz w:val="24"/>
                <w:szCs w:val="24"/>
              </w:rPr>
              <w:t xml:space="preserve">e duties listed in this </w:t>
            </w:r>
            <w:r w:rsidRPr="0098536D">
              <w:rPr>
                <w:rFonts w:cs="Arial"/>
                <w:i/>
                <w:iCs/>
                <w:sz w:val="24"/>
                <w:szCs w:val="24"/>
              </w:rPr>
              <w:t>Safe Work Practice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until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have been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appropriately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trained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and authorized</w:t>
            </w:r>
            <w:r w:rsidRPr="00C05FAE">
              <w:rPr>
                <w:rFonts w:cs="Arial"/>
                <w:sz w:val="24"/>
                <w:szCs w:val="24"/>
              </w:rPr>
              <w:t xml:space="preserve"> to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z w:val="24"/>
                <w:szCs w:val="24"/>
              </w:rPr>
              <w:t xml:space="preserve">do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so</w:t>
            </w:r>
            <w:r w:rsidRPr="00C05FAE">
              <w:rPr>
                <w:rFonts w:cs="Arial"/>
                <w:sz w:val="24"/>
                <w:szCs w:val="24"/>
              </w:rPr>
              <w:t xml:space="preserve"> by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your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supervisor</w:t>
            </w:r>
          </w:p>
        </w:tc>
      </w:tr>
      <w:tr w:rsidR="00AD7C87" w:rsidRPr="0094164C" w14:paraId="77BC4A0E" w14:textId="77777777" w:rsidTr="00AD7C87">
        <w:trPr>
          <w:trHeight w:val="360"/>
        </w:trPr>
        <w:tc>
          <w:tcPr>
            <w:tcW w:w="5000" w:type="pct"/>
            <w:gridSpan w:val="10"/>
            <w:vAlign w:val="center"/>
          </w:tcPr>
          <w:p w14:paraId="7259BD33" w14:textId="77777777" w:rsidR="00AD7C87" w:rsidRPr="00AD7C87" w:rsidRDefault="00AD7C87" w:rsidP="00AD7C87">
            <w:pPr>
              <w:pStyle w:val="TableParagraph"/>
              <w:ind w:left="60" w:right="423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sz w:val="24"/>
                <w:szCs w:val="24"/>
              </w:rPr>
              <w:t>Required Training</w:t>
            </w:r>
          </w:p>
        </w:tc>
      </w:tr>
      <w:tr w:rsidR="00AD7C87" w:rsidRPr="0094164C" w14:paraId="04DA6FA8" w14:textId="77777777" w:rsidTr="00A14CE8">
        <w:trPr>
          <w:trHeight w:val="1152"/>
        </w:trPr>
        <w:tc>
          <w:tcPr>
            <w:tcW w:w="5000" w:type="pct"/>
            <w:gridSpan w:val="10"/>
            <w:vAlign w:val="center"/>
          </w:tcPr>
          <w:p w14:paraId="0D71F718" w14:textId="2B53EF34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Review and competency of harvest beater package.</w:t>
            </w:r>
          </w:p>
          <w:p w14:paraId="68211EDF" w14:textId="4E0C5736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Employer has completed competency determination for harvest beater.</w:t>
            </w:r>
          </w:p>
          <w:p w14:paraId="59AA31F8" w14:textId="4A7A8ABC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Cranberry harvest tool-box talk.</w:t>
            </w:r>
          </w:p>
          <w:p w14:paraId="714BD294" w14:textId="5A291926" w:rsidR="00AD7C87" w:rsidRPr="00AD7C87" w:rsidRDefault="00AD7C87" w:rsidP="00AD7C87">
            <w:pPr>
              <w:pStyle w:val="TableParagraph"/>
              <w:numPr>
                <w:ilvl w:val="0"/>
                <w:numId w:val="15"/>
              </w:numPr>
              <w:ind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EF7CCF">
              <w:rPr>
                <w:rFonts w:ascii="Calibri" w:hAnsi="Calibri" w:cs="Calibri"/>
                <w:spacing w:val="-1"/>
              </w:rPr>
              <w:t>Lock-out and de-energization of equipment and/or machinery.</w:t>
            </w:r>
          </w:p>
        </w:tc>
      </w:tr>
      <w:tr w:rsidR="00AD7C87" w:rsidRPr="0094164C" w14:paraId="796EECBA" w14:textId="77777777" w:rsidTr="00EF7CCF">
        <w:trPr>
          <w:trHeight w:val="360"/>
        </w:trPr>
        <w:tc>
          <w:tcPr>
            <w:tcW w:w="5000" w:type="pct"/>
            <w:gridSpan w:val="10"/>
            <w:vAlign w:val="center"/>
          </w:tcPr>
          <w:p w14:paraId="4AFA251F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sz w:val="24"/>
                <w:szCs w:val="24"/>
              </w:rPr>
              <w:t>Personal Protective Equipment (PPE)</w:t>
            </w:r>
          </w:p>
        </w:tc>
      </w:tr>
      <w:tr w:rsidR="00AD7C87" w:rsidRPr="0094164C" w14:paraId="5661E27D" w14:textId="77777777" w:rsidTr="00AD7C87">
        <w:trPr>
          <w:trHeight w:val="576"/>
        </w:trPr>
        <w:tc>
          <w:tcPr>
            <w:tcW w:w="1250" w:type="pct"/>
            <w:gridSpan w:val="3"/>
            <w:vAlign w:val="center"/>
          </w:tcPr>
          <w:p w14:paraId="2F7C8CF0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87">
              <w:rPr>
                <w:rFonts w:ascii="Calibri" w:hAnsi="Calibri" w:cs="Calibri"/>
                <w:sz w:val="24"/>
                <w:szCs w:val="24"/>
              </w:rPr>
              <w:t>Ear protection</w:t>
            </w:r>
          </w:p>
        </w:tc>
        <w:tc>
          <w:tcPr>
            <w:tcW w:w="1250" w:type="pct"/>
            <w:gridSpan w:val="3"/>
            <w:vAlign w:val="center"/>
          </w:tcPr>
          <w:p w14:paraId="5837A648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87">
              <w:rPr>
                <w:rFonts w:ascii="Calibri" w:hAnsi="Calibri" w:cs="Calibri"/>
                <w:sz w:val="24"/>
                <w:szCs w:val="24"/>
              </w:rPr>
              <w:t>Eye protection</w:t>
            </w:r>
          </w:p>
        </w:tc>
        <w:tc>
          <w:tcPr>
            <w:tcW w:w="1250" w:type="pct"/>
            <w:gridSpan w:val="2"/>
            <w:vAlign w:val="center"/>
          </w:tcPr>
          <w:p w14:paraId="69F302DA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87">
              <w:rPr>
                <w:rFonts w:ascii="Calibri" w:hAnsi="Calibri" w:cs="Calibri"/>
                <w:sz w:val="24"/>
                <w:szCs w:val="24"/>
              </w:rPr>
              <w:t>Insulated gloves</w:t>
            </w:r>
          </w:p>
        </w:tc>
        <w:tc>
          <w:tcPr>
            <w:tcW w:w="1250" w:type="pct"/>
            <w:gridSpan w:val="2"/>
            <w:vAlign w:val="center"/>
          </w:tcPr>
          <w:p w14:paraId="2AC15836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87">
              <w:rPr>
                <w:rFonts w:ascii="Calibri" w:hAnsi="Calibri" w:cs="Calibri"/>
                <w:sz w:val="24"/>
                <w:szCs w:val="24"/>
              </w:rPr>
              <w:t>Non-slip footwear</w:t>
            </w:r>
          </w:p>
        </w:tc>
      </w:tr>
      <w:tr w:rsidR="00AD7C87" w:rsidRPr="0094164C" w14:paraId="59C6C2E7" w14:textId="77777777" w:rsidTr="00EF7CCF">
        <w:trPr>
          <w:trHeight w:val="360"/>
        </w:trPr>
        <w:tc>
          <w:tcPr>
            <w:tcW w:w="5000" w:type="pct"/>
            <w:gridSpan w:val="10"/>
            <w:vAlign w:val="center"/>
          </w:tcPr>
          <w:p w14:paraId="043AAB35" w14:textId="77777777" w:rsidR="00AD7C87" w:rsidRPr="00AD7C87" w:rsidRDefault="00AD7C87" w:rsidP="00AD7C87">
            <w:pPr>
              <w:pStyle w:val="TableParagraph"/>
              <w:ind w:left="60" w:right="423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sz w:val="24"/>
                <w:szCs w:val="24"/>
              </w:rPr>
              <w:t>Potential Hazards</w:t>
            </w:r>
          </w:p>
        </w:tc>
      </w:tr>
      <w:tr w:rsidR="00AD7C87" w:rsidRPr="0094164C" w14:paraId="03E3BCE8" w14:textId="77777777" w:rsidTr="00EF7CCF">
        <w:trPr>
          <w:trHeight w:val="432"/>
        </w:trPr>
        <w:tc>
          <w:tcPr>
            <w:tcW w:w="5000" w:type="pct"/>
            <w:gridSpan w:val="10"/>
            <w:vAlign w:val="center"/>
          </w:tcPr>
          <w:p w14:paraId="39301007" w14:textId="77777777" w:rsidR="00AD7C87" w:rsidRPr="00EF7CCF" w:rsidRDefault="00AD7C87" w:rsidP="00AD7C87">
            <w:pPr>
              <w:pStyle w:val="TableParagraph"/>
              <w:ind w:left="80" w:right="423"/>
              <w:rPr>
                <w:rFonts w:ascii="Calibri" w:hAnsi="Calibri" w:cs="Calibri"/>
                <w:spacing w:val="-1"/>
              </w:rPr>
            </w:pPr>
            <w:r w:rsidRPr="00EF7CCF">
              <w:rPr>
                <w:rFonts w:ascii="Calibri" w:hAnsi="Calibri" w:cs="Calibri"/>
              </w:rPr>
              <w:t>Slips/trips/falls from height, Noise, Entanglement/Caught in moving parts, cold stress</w:t>
            </w:r>
          </w:p>
        </w:tc>
      </w:tr>
      <w:tr w:rsidR="00AD7C87" w:rsidRPr="0094164C" w14:paraId="7851164E" w14:textId="77777777" w:rsidTr="00EF7CCF">
        <w:trPr>
          <w:trHeight w:val="360"/>
        </w:trPr>
        <w:tc>
          <w:tcPr>
            <w:tcW w:w="5000" w:type="pct"/>
            <w:gridSpan w:val="10"/>
            <w:vAlign w:val="center"/>
          </w:tcPr>
          <w:p w14:paraId="52D2B405" w14:textId="77777777" w:rsidR="00AD7C87" w:rsidRPr="00AD7C87" w:rsidRDefault="00AD7C87" w:rsidP="00AD7C87">
            <w:pPr>
              <w:pStyle w:val="TableParagraph"/>
              <w:ind w:right="42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sz w:val="24"/>
                <w:szCs w:val="24"/>
              </w:rPr>
              <w:t>Pre-Operational Safety Checks</w:t>
            </w:r>
          </w:p>
        </w:tc>
      </w:tr>
      <w:tr w:rsidR="00AD7C87" w:rsidRPr="0094164C" w14:paraId="247B6277" w14:textId="77777777" w:rsidTr="00EF7CCF">
        <w:trPr>
          <w:trHeight w:val="576"/>
        </w:trPr>
        <w:tc>
          <w:tcPr>
            <w:tcW w:w="5000" w:type="pct"/>
            <w:gridSpan w:val="10"/>
            <w:vAlign w:val="center"/>
          </w:tcPr>
          <w:p w14:paraId="59D19D27" w14:textId="77777777" w:rsidR="00AD7C87" w:rsidRPr="00EF7CCF" w:rsidRDefault="00AD7C87" w:rsidP="00AD7C87">
            <w:pPr>
              <w:pStyle w:val="TableParagraph"/>
              <w:numPr>
                <w:ilvl w:val="0"/>
                <w:numId w:val="14"/>
              </w:numPr>
              <w:ind w:right="423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Inspection of PPE</w:t>
            </w:r>
          </w:p>
          <w:p w14:paraId="5986D3E2" w14:textId="77777777" w:rsidR="00AD7C87" w:rsidRPr="00AD7C87" w:rsidRDefault="00AD7C87" w:rsidP="00AD7C87">
            <w:pPr>
              <w:pStyle w:val="TableParagraph"/>
              <w:numPr>
                <w:ilvl w:val="0"/>
                <w:numId w:val="14"/>
              </w:numPr>
              <w:ind w:right="42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7CCF">
              <w:rPr>
                <w:rFonts w:ascii="Calibri" w:hAnsi="Calibri" w:cs="Calibri"/>
              </w:rPr>
              <w:t>Ladder/tower inspection</w:t>
            </w:r>
          </w:p>
        </w:tc>
      </w:tr>
      <w:tr w:rsidR="00AD7C87" w:rsidRPr="0094164C" w14:paraId="598675F5" w14:textId="77777777" w:rsidTr="00AD7C87">
        <w:trPr>
          <w:trHeight w:val="432"/>
        </w:trPr>
        <w:tc>
          <w:tcPr>
            <w:tcW w:w="5000" w:type="pct"/>
            <w:gridSpan w:val="10"/>
            <w:shd w:val="clear" w:color="auto" w:fill="156570"/>
            <w:vAlign w:val="center"/>
          </w:tcPr>
          <w:p w14:paraId="2C7D2F25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Safe Work Practice</w:t>
            </w:r>
          </w:p>
        </w:tc>
      </w:tr>
      <w:tr w:rsidR="00AD7C87" w:rsidRPr="0094164C" w14:paraId="326752CC" w14:textId="77777777" w:rsidTr="00EF7CCF">
        <w:trPr>
          <w:trHeight w:val="360"/>
        </w:trPr>
        <w:tc>
          <w:tcPr>
            <w:tcW w:w="5000" w:type="pct"/>
            <w:gridSpan w:val="10"/>
            <w:vAlign w:val="center"/>
          </w:tcPr>
          <w:p w14:paraId="166817D7" w14:textId="77777777" w:rsidR="00AD7C87" w:rsidRPr="00AD7C87" w:rsidRDefault="00AD7C87" w:rsidP="00AD7C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D7C8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During</w:t>
            </w:r>
          </w:p>
        </w:tc>
      </w:tr>
      <w:tr w:rsidR="00AD7C87" w:rsidRPr="0094164C" w14:paraId="37CADB6E" w14:textId="77777777" w:rsidTr="00EF7CCF">
        <w:trPr>
          <w:trHeight w:val="3024"/>
        </w:trPr>
        <w:tc>
          <w:tcPr>
            <w:tcW w:w="5000" w:type="pct"/>
            <w:gridSpan w:val="10"/>
            <w:vAlign w:val="center"/>
          </w:tcPr>
          <w:p w14:paraId="40E01EB9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Don all PPE</w:t>
            </w:r>
          </w:p>
          <w:p w14:paraId="7107650A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Inspect ladder and tower to ensure ladder is in good working condition and all guard rails are in place</w:t>
            </w:r>
          </w:p>
          <w:p w14:paraId="43BC1590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Maintain 3-point contact when climbing on and off the ladder</w:t>
            </w:r>
          </w:p>
          <w:p w14:paraId="21940291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 xml:space="preserve">Keep your body inside the harvest tower at all times. Do not lean over the edge of the guard rails </w:t>
            </w:r>
          </w:p>
          <w:p w14:paraId="46333291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 xml:space="preserve">Always maintain a clear line of vision with other pedestrians/vehicles </w:t>
            </w:r>
          </w:p>
          <w:p w14:paraId="3527BFDD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 xml:space="preserve">If an obstruction occurs or maintenance work is required, or any time any safeguarding is removed, bypassed, or circumvented, equipment </w:t>
            </w:r>
            <w:r w:rsidRPr="00EF7CCF">
              <w:rPr>
                <w:rFonts w:ascii="Calibri" w:hAnsi="Calibri" w:cs="Calibri"/>
                <w:b/>
                <w:bCs/>
              </w:rPr>
              <w:t>MUST</w:t>
            </w:r>
            <w:r w:rsidRPr="00EF7CCF">
              <w:rPr>
                <w:rFonts w:ascii="Calibri" w:hAnsi="Calibri" w:cs="Calibri"/>
              </w:rPr>
              <w:t xml:space="preserve"> be locked out in accordance with lock-out procedures.</w:t>
            </w:r>
          </w:p>
          <w:p w14:paraId="50F85D4C" w14:textId="77777777" w:rsidR="00AD7C87" w:rsidRPr="00EF7CCF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 xml:space="preserve">Monitor for pooling water and slip hazards </w:t>
            </w:r>
          </w:p>
          <w:p w14:paraId="53351DF3" w14:textId="475F6A6E" w:rsidR="00AD7C87" w:rsidRPr="00AD7C87" w:rsidRDefault="00AD7C87" w:rsidP="00AD7C8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  <w:sz w:val="24"/>
                <w:szCs w:val="24"/>
              </w:rPr>
            </w:pPr>
            <w:r w:rsidRPr="00EF7CCF">
              <w:rPr>
                <w:rFonts w:ascii="Calibri" w:hAnsi="Calibri" w:cs="Calibri"/>
              </w:rPr>
              <w:t xml:space="preserve">When exiting the tower use 3 points of contact </w:t>
            </w:r>
          </w:p>
        </w:tc>
      </w:tr>
      <w:tr w:rsidR="00AD7C87" w:rsidRPr="0094164C" w14:paraId="2B9886CC" w14:textId="77777777" w:rsidTr="00EF7CCF">
        <w:trPr>
          <w:trHeight w:val="2016"/>
        </w:trPr>
        <w:tc>
          <w:tcPr>
            <w:tcW w:w="5000" w:type="pct"/>
            <w:gridSpan w:val="10"/>
            <w:vAlign w:val="center"/>
          </w:tcPr>
          <w:p w14:paraId="1EF67FE9" w14:textId="77777777" w:rsidR="00AD7C87" w:rsidRPr="00EF7CCF" w:rsidRDefault="00AD7C87" w:rsidP="00AD7C87">
            <w:pPr>
              <w:pStyle w:val="TableParagraph"/>
              <w:ind w:left="170"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  <w:b/>
                <w:bCs/>
              </w:rPr>
              <w:lastRenderedPageBreak/>
              <w:t>***Remember:</w:t>
            </w:r>
            <w:r w:rsidRPr="00EF7CCF">
              <w:rPr>
                <w:rFonts w:ascii="Calibri" w:hAnsi="Calibri" w:cs="Calibri"/>
              </w:rPr>
              <w:t xml:space="preserve"> </w:t>
            </w:r>
          </w:p>
          <w:p w14:paraId="7195CF34" w14:textId="77777777" w:rsidR="00AD7C87" w:rsidRPr="00EF7CCF" w:rsidRDefault="00AD7C87" w:rsidP="00AD7C87">
            <w:pPr>
              <w:pStyle w:val="TableParagraph"/>
              <w:ind w:left="170"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  <w:shd w:val="clear" w:color="auto" w:fill="FFFFFF"/>
              </w:rPr>
              <w:t>Machinery or equipment must be de-energized and locked out when maintenance work is being done, or any time safeguarding is removed, bypassed, or circumvented.</w:t>
            </w:r>
            <w:r w:rsidRPr="00EF7CCF">
              <w:rPr>
                <w:rFonts w:ascii="Calibri" w:hAnsi="Calibri" w:cs="Calibri"/>
              </w:rPr>
              <w:t xml:space="preserve"> </w:t>
            </w:r>
          </w:p>
          <w:p w14:paraId="1B3AFB9F" w14:textId="77777777" w:rsidR="00AD7C87" w:rsidRPr="00EF7CCF" w:rsidRDefault="00AD7C87" w:rsidP="00AD7C87">
            <w:pPr>
              <w:pStyle w:val="TableParagraph"/>
              <w:ind w:left="170" w:right="418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 xml:space="preserve">Maintenance is any work performed to keep machinery or equipment in a safe operating condition. This includes installing, repairing, cleaning, and lubricating the equipment, as well as clearing any obstructions in the machinery. </w:t>
            </w:r>
          </w:p>
          <w:p w14:paraId="4CC48E6B" w14:textId="52964585" w:rsidR="00AD7C87" w:rsidRPr="00EF7CCF" w:rsidRDefault="00AD7C87" w:rsidP="00AD7C87">
            <w:pPr>
              <w:pStyle w:val="TableParagraph"/>
              <w:ind w:left="170" w:right="418"/>
              <w:jc w:val="right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(WorkSafeBC 2022)</w:t>
            </w:r>
          </w:p>
        </w:tc>
      </w:tr>
      <w:tr w:rsidR="00AD7C87" w:rsidRPr="0094164C" w14:paraId="3A2D85AB" w14:textId="77777777" w:rsidTr="00EF7CCF">
        <w:trPr>
          <w:trHeight w:val="1152"/>
        </w:trPr>
        <w:tc>
          <w:tcPr>
            <w:tcW w:w="5000" w:type="pct"/>
            <w:gridSpan w:val="10"/>
            <w:vAlign w:val="center"/>
          </w:tcPr>
          <w:p w14:paraId="7C50D0DE" w14:textId="77777777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Do not perform this procedure until you have been trained and authorized to do so by your supervisor.</w:t>
            </w:r>
          </w:p>
          <w:p w14:paraId="4369C08C" w14:textId="1594ADE6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Report any hazardous situation to your supervisor/manager immediately.</w:t>
            </w:r>
          </w:p>
          <w:p w14:paraId="4B0C83EA" w14:textId="77777777" w:rsidR="00AD7C87" w:rsidRPr="00EF7CCF" w:rsidRDefault="00AD7C87" w:rsidP="00AD7C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EF7CCF">
              <w:rPr>
                <w:rFonts w:ascii="Calibri" w:hAnsi="Calibri" w:cs="Calibri"/>
              </w:rPr>
              <w:t>This safe work procedure must be reviewed annually and any time the task, equipment or materials change.</w:t>
            </w:r>
          </w:p>
        </w:tc>
      </w:tr>
    </w:tbl>
    <w:p w14:paraId="093EB071" w14:textId="2065B3F3" w:rsidR="0013468C" w:rsidRPr="0013468C" w:rsidRDefault="00AD7C87" w:rsidP="00AD7C87">
      <w:pPr>
        <w:tabs>
          <w:tab w:val="left" w:pos="2700"/>
        </w:tabs>
        <w:spacing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92AE" wp14:editId="78B539A8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468C" w:rsidRPr="0013468C" w:rsidSect="0013468C">
      <w:headerReference w:type="default" r:id="rId15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3751" w14:textId="77777777" w:rsidR="00494B1F" w:rsidRDefault="00494B1F" w:rsidP="005643DD">
      <w:pPr>
        <w:spacing w:after="0" w:line="240" w:lineRule="auto"/>
      </w:pPr>
      <w:r>
        <w:separator/>
      </w:r>
    </w:p>
  </w:endnote>
  <w:endnote w:type="continuationSeparator" w:id="0">
    <w:p w14:paraId="5EE109A7" w14:textId="77777777" w:rsidR="00494B1F" w:rsidRDefault="00494B1F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6E355C55" w:rsidR="00A82AC0" w:rsidRDefault="00BB3CC6" w:rsidP="0013468C">
    <w:pPr>
      <w:pStyle w:val="Footer"/>
      <w:jc w:val="center"/>
    </w:pPr>
    <w:r>
      <w:rPr>
        <w:noProof/>
      </w:rPr>
      <w:drawing>
        <wp:inline distT="0" distB="0" distL="0" distR="0" wp14:anchorId="77C2770C" wp14:editId="38FA1CF3">
          <wp:extent cx="6394450" cy="342900"/>
          <wp:effectExtent l="0" t="0" r="6350" b="0"/>
          <wp:docPr id="1796959401" name="Picture 179695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BE5F" w14:textId="77777777" w:rsidR="00494B1F" w:rsidRDefault="00494B1F" w:rsidP="005643DD">
      <w:pPr>
        <w:spacing w:after="0" w:line="240" w:lineRule="auto"/>
      </w:pPr>
      <w:r>
        <w:separator/>
      </w:r>
    </w:p>
  </w:footnote>
  <w:footnote w:type="continuationSeparator" w:id="0">
    <w:p w14:paraId="6026A5E0" w14:textId="77777777" w:rsidR="00494B1F" w:rsidRDefault="00494B1F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CE1"/>
    <w:multiLevelType w:val="hybridMultilevel"/>
    <w:tmpl w:val="75CC9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5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6AAB"/>
    <w:multiLevelType w:val="hybridMultilevel"/>
    <w:tmpl w:val="4EF0BF50"/>
    <w:lvl w:ilvl="0" w:tplc="8B84ECDA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FDD8D0AE">
      <w:start w:val="1"/>
      <w:numFmt w:val="decimal"/>
      <w:lvlText w:val="%2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2" w:tplc="7CE6E9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7E266D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8990050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2710D4A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BDD427E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AEC385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8" w:tplc="3E4C36E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26A16FC"/>
    <w:multiLevelType w:val="hybridMultilevel"/>
    <w:tmpl w:val="10A02B3A"/>
    <w:lvl w:ilvl="0" w:tplc="BE38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10CC5"/>
    <w:multiLevelType w:val="hybridMultilevel"/>
    <w:tmpl w:val="935839B8"/>
    <w:lvl w:ilvl="0" w:tplc="B36CB88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5462B0B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671E5BE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F66E944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9F61C1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1C0E0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6B32B9FA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32229EE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BFA4820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168B1"/>
    <w:multiLevelType w:val="hybridMultilevel"/>
    <w:tmpl w:val="CCA8F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81575">
    <w:abstractNumId w:val="4"/>
  </w:num>
  <w:num w:numId="2" w16cid:durableId="558050629">
    <w:abstractNumId w:val="0"/>
  </w:num>
  <w:num w:numId="3" w16cid:durableId="1739668850">
    <w:abstractNumId w:val="5"/>
  </w:num>
  <w:num w:numId="4" w16cid:durableId="1840461653">
    <w:abstractNumId w:val="9"/>
  </w:num>
  <w:num w:numId="5" w16cid:durableId="856389519">
    <w:abstractNumId w:val="11"/>
  </w:num>
  <w:num w:numId="6" w16cid:durableId="2052336105">
    <w:abstractNumId w:val="12"/>
  </w:num>
  <w:num w:numId="7" w16cid:durableId="1244488215">
    <w:abstractNumId w:val="14"/>
  </w:num>
  <w:num w:numId="8" w16cid:durableId="92554750">
    <w:abstractNumId w:val="3"/>
  </w:num>
  <w:num w:numId="9" w16cid:durableId="602804098">
    <w:abstractNumId w:val="10"/>
  </w:num>
  <w:num w:numId="10" w16cid:durableId="455951633">
    <w:abstractNumId w:val="1"/>
  </w:num>
  <w:num w:numId="11" w16cid:durableId="442923900">
    <w:abstractNumId w:val="6"/>
  </w:num>
  <w:num w:numId="12" w16cid:durableId="197934190">
    <w:abstractNumId w:val="7"/>
  </w:num>
  <w:num w:numId="13" w16cid:durableId="1430732686">
    <w:abstractNumId w:val="13"/>
  </w:num>
  <w:num w:numId="14" w16cid:durableId="526602425">
    <w:abstractNumId w:val="2"/>
  </w:num>
  <w:num w:numId="15" w16cid:durableId="537855469">
    <w:abstractNumId w:val="8"/>
  </w:num>
  <w:num w:numId="16" w16cid:durableId="55797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SK02Z0zhmbbm6ODYOK+R4z/jMQXYCkCrM3IffxfoPtlQMVrzyKcm+oj9CtcLVYEwwwpsSBeiERehxokck9dwEA==" w:salt="ZQd8WTdKk6yUgBlVlJe2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1B59"/>
    <w:rsid w:val="0000254F"/>
    <w:rsid w:val="00005CBD"/>
    <w:rsid w:val="000110F9"/>
    <w:rsid w:val="000267A5"/>
    <w:rsid w:val="000814B4"/>
    <w:rsid w:val="000B6A7A"/>
    <w:rsid w:val="00125DE4"/>
    <w:rsid w:val="0013468C"/>
    <w:rsid w:val="001663CA"/>
    <w:rsid w:val="00177D61"/>
    <w:rsid w:val="001A780F"/>
    <w:rsid w:val="001F32B2"/>
    <w:rsid w:val="003613F2"/>
    <w:rsid w:val="003A46BA"/>
    <w:rsid w:val="00494B1F"/>
    <w:rsid w:val="004E1F6D"/>
    <w:rsid w:val="004F6DFB"/>
    <w:rsid w:val="005643DD"/>
    <w:rsid w:val="005C34E8"/>
    <w:rsid w:val="005D21FF"/>
    <w:rsid w:val="00694091"/>
    <w:rsid w:val="0075041D"/>
    <w:rsid w:val="007C200D"/>
    <w:rsid w:val="007D7657"/>
    <w:rsid w:val="007D76E3"/>
    <w:rsid w:val="00841174"/>
    <w:rsid w:val="008423F5"/>
    <w:rsid w:val="008C3959"/>
    <w:rsid w:val="0097588C"/>
    <w:rsid w:val="00A14CE8"/>
    <w:rsid w:val="00A37EAB"/>
    <w:rsid w:val="00A82AC0"/>
    <w:rsid w:val="00A85665"/>
    <w:rsid w:val="00AB33FE"/>
    <w:rsid w:val="00AC58C3"/>
    <w:rsid w:val="00AC5BEA"/>
    <w:rsid w:val="00AD7C87"/>
    <w:rsid w:val="00B80EE5"/>
    <w:rsid w:val="00BA5A6F"/>
    <w:rsid w:val="00BA7697"/>
    <w:rsid w:val="00BB3CC6"/>
    <w:rsid w:val="00BD59B3"/>
    <w:rsid w:val="00C05FAE"/>
    <w:rsid w:val="00C07F2B"/>
    <w:rsid w:val="00C741B3"/>
    <w:rsid w:val="00C841DA"/>
    <w:rsid w:val="00D51317"/>
    <w:rsid w:val="00D6016C"/>
    <w:rsid w:val="00D60C6E"/>
    <w:rsid w:val="00DC7B6C"/>
    <w:rsid w:val="00E224A8"/>
    <w:rsid w:val="00EA6728"/>
    <w:rsid w:val="00EF7CCF"/>
    <w:rsid w:val="00F637C4"/>
    <w:rsid w:val="00F64C27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186167"/>
    <w:rsid w:val="00217B09"/>
    <w:rsid w:val="00304E7B"/>
    <w:rsid w:val="003728A7"/>
    <w:rsid w:val="003B72FA"/>
    <w:rsid w:val="004474B2"/>
    <w:rsid w:val="004746FE"/>
    <w:rsid w:val="004F1A5B"/>
    <w:rsid w:val="006562BA"/>
    <w:rsid w:val="006F616E"/>
    <w:rsid w:val="008D2E9A"/>
    <w:rsid w:val="00AF7E77"/>
    <w:rsid w:val="00B62C9B"/>
    <w:rsid w:val="00B67262"/>
    <w:rsid w:val="00C37E52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23</cp:revision>
  <dcterms:created xsi:type="dcterms:W3CDTF">2021-11-19T17:26:00Z</dcterms:created>
  <dcterms:modified xsi:type="dcterms:W3CDTF">2023-09-28T20:44:00Z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