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256"/>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1979"/>
        <w:gridCol w:w="1979"/>
        <w:gridCol w:w="1979"/>
        <w:gridCol w:w="1979"/>
      </w:tblGrid>
      <w:tr w:rsidR="00AF5C97" w:rsidRPr="00E72FAF" w14:paraId="6DE6AD1C" w14:textId="77777777" w:rsidTr="00D46C97">
        <w:trPr>
          <w:gridBefore w:val="1"/>
          <w:wBefore w:w="1056" w:type="pct"/>
          <w:trHeight w:val="324"/>
        </w:trPr>
        <w:tc>
          <w:tcPr>
            <w:tcW w:w="3944" w:type="pct"/>
            <w:gridSpan w:val="4"/>
            <w:tcBorders>
              <w:top w:val="single" w:sz="18" w:space="0" w:color="auto"/>
              <w:left w:val="single" w:sz="18" w:space="0" w:color="auto"/>
              <w:bottom w:val="single" w:sz="18" w:space="0" w:color="auto"/>
              <w:right w:val="single" w:sz="18" w:space="0" w:color="auto"/>
            </w:tcBorders>
            <w:shd w:val="clear" w:color="auto" w:fill="156570"/>
          </w:tcPr>
          <w:p w14:paraId="05AA3602" w14:textId="77777777" w:rsidR="00AF5C97" w:rsidRPr="00E72FAF" w:rsidRDefault="00AF5C97" w:rsidP="00D46C97">
            <w:pPr>
              <w:pStyle w:val="Table"/>
              <w:rPr>
                <w:rFonts w:ascii="Calibri" w:hAnsi="Calibri"/>
                <w:b/>
                <w:color w:val="FFFFFF" w:themeColor="background1"/>
                <w:sz w:val="22"/>
                <w:szCs w:val="24"/>
              </w:rPr>
            </w:pPr>
            <w:r w:rsidRPr="00E72FAF">
              <w:rPr>
                <w:rFonts w:ascii="Calibri" w:hAnsi="Calibri"/>
                <w:b/>
                <w:color w:val="FFFFFF" w:themeColor="background1"/>
                <w:sz w:val="24"/>
                <w:szCs w:val="24"/>
              </w:rPr>
              <w:t>Consequences</w:t>
            </w:r>
          </w:p>
        </w:tc>
      </w:tr>
      <w:tr w:rsidR="00AF5C97" w:rsidRPr="00E72FAF" w14:paraId="151A9F21" w14:textId="77777777" w:rsidTr="00D46C97">
        <w:trPr>
          <w:trHeight w:val="393"/>
        </w:trPr>
        <w:tc>
          <w:tcPr>
            <w:tcW w:w="1056" w:type="pct"/>
            <w:tcBorders>
              <w:top w:val="nil"/>
              <w:left w:val="nil"/>
              <w:bottom w:val="single" w:sz="18" w:space="0" w:color="auto"/>
              <w:right w:val="single" w:sz="18" w:space="0" w:color="auto"/>
            </w:tcBorders>
            <w:shd w:val="clear" w:color="auto" w:fill="FFFFFF" w:themeFill="background1"/>
            <w:vAlign w:val="bottom"/>
          </w:tcPr>
          <w:p w14:paraId="458C08D4" w14:textId="77777777" w:rsidR="00AF5C97" w:rsidRPr="00E72FAF" w:rsidRDefault="00AF5C97" w:rsidP="00D46C97">
            <w:pPr>
              <w:spacing w:after="0" w:line="240" w:lineRule="auto"/>
              <w:rPr>
                <w:rFonts w:ascii="Calibri" w:hAnsi="Calibri"/>
              </w:rPr>
            </w:pPr>
          </w:p>
        </w:tc>
        <w:tc>
          <w:tcPr>
            <w:tcW w:w="986" w:type="pct"/>
            <w:vMerge w:val="restart"/>
            <w:tcBorders>
              <w:top w:val="single" w:sz="18" w:space="0" w:color="auto"/>
              <w:left w:val="single" w:sz="18" w:space="0" w:color="auto"/>
              <w:bottom w:val="single" w:sz="4" w:space="0" w:color="auto"/>
            </w:tcBorders>
          </w:tcPr>
          <w:p w14:paraId="283B7805"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Extreme</w:t>
            </w:r>
          </w:p>
          <w:p w14:paraId="0C782AD7"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Death or permanent disability</w:t>
            </w:r>
          </w:p>
        </w:tc>
        <w:tc>
          <w:tcPr>
            <w:tcW w:w="986" w:type="pct"/>
            <w:vMerge w:val="restart"/>
            <w:tcBorders>
              <w:top w:val="single" w:sz="18" w:space="0" w:color="auto"/>
            </w:tcBorders>
          </w:tcPr>
          <w:p w14:paraId="79103778"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Major</w:t>
            </w:r>
          </w:p>
          <w:p w14:paraId="7E2CEDBA"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Serious bodily injury</w:t>
            </w:r>
          </w:p>
        </w:tc>
        <w:tc>
          <w:tcPr>
            <w:tcW w:w="986" w:type="pct"/>
            <w:vMerge w:val="restart"/>
            <w:tcBorders>
              <w:top w:val="single" w:sz="18" w:space="0" w:color="auto"/>
            </w:tcBorders>
          </w:tcPr>
          <w:p w14:paraId="1CA8F195"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Moderate</w:t>
            </w:r>
          </w:p>
          <w:p w14:paraId="1848A218"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Medical treatment and time away from work may be required*</w:t>
            </w:r>
          </w:p>
        </w:tc>
        <w:tc>
          <w:tcPr>
            <w:tcW w:w="986" w:type="pct"/>
            <w:vMerge w:val="restart"/>
            <w:tcBorders>
              <w:top w:val="single" w:sz="18" w:space="0" w:color="auto"/>
              <w:right w:val="single" w:sz="18" w:space="0" w:color="auto"/>
            </w:tcBorders>
          </w:tcPr>
          <w:p w14:paraId="357F38B4"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Minor</w:t>
            </w:r>
          </w:p>
          <w:p w14:paraId="6CAF1DE4"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First aid, no lost time</w:t>
            </w:r>
          </w:p>
        </w:tc>
      </w:tr>
      <w:tr w:rsidR="00AF5C97" w:rsidRPr="00E72FAF" w14:paraId="323FB1EF" w14:textId="77777777" w:rsidTr="00D46C97">
        <w:trPr>
          <w:trHeight w:val="35"/>
        </w:trPr>
        <w:tc>
          <w:tcPr>
            <w:tcW w:w="1056" w:type="pct"/>
            <w:tcBorders>
              <w:top w:val="single" w:sz="18" w:space="0" w:color="auto"/>
              <w:left w:val="single" w:sz="18" w:space="0" w:color="auto"/>
              <w:bottom w:val="single" w:sz="4" w:space="0" w:color="auto"/>
              <w:right w:val="single" w:sz="18" w:space="0" w:color="auto"/>
            </w:tcBorders>
            <w:shd w:val="clear" w:color="auto" w:fill="156570"/>
            <w:vAlign w:val="bottom"/>
          </w:tcPr>
          <w:p w14:paraId="39576CA9" w14:textId="77777777" w:rsidR="00AF5C97" w:rsidRPr="00E72FAF" w:rsidRDefault="00AF5C97" w:rsidP="00D46C97">
            <w:pPr>
              <w:pStyle w:val="Table"/>
              <w:rPr>
                <w:rFonts w:ascii="Calibri" w:hAnsi="Calibri"/>
                <w:b/>
                <w:sz w:val="22"/>
                <w:szCs w:val="24"/>
              </w:rPr>
            </w:pPr>
            <w:r w:rsidRPr="00E72FAF">
              <w:rPr>
                <w:rFonts w:ascii="Calibri" w:hAnsi="Calibri"/>
                <w:b/>
                <w:color w:val="FFFFFF" w:themeColor="background1"/>
                <w:sz w:val="24"/>
                <w:szCs w:val="24"/>
              </w:rPr>
              <w:t>Likelihood</w:t>
            </w:r>
          </w:p>
        </w:tc>
        <w:tc>
          <w:tcPr>
            <w:tcW w:w="986" w:type="pct"/>
            <w:vMerge/>
            <w:tcBorders>
              <w:top w:val="single" w:sz="4" w:space="0" w:color="auto"/>
              <w:left w:val="single" w:sz="18" w:space="0" w:color="auto"/>
              <w:bottom w:val="single" w:sz="4" w:space="0" w:color="auto"/>
            </w:tcBorders>
          </w:tcPr>
          <w:p w14:paraId="69F067A8" w14:textId="77777777" w:rsidR="00AF5C97" w:rsidRPr="00E72FAF" w:rsidRDefault="00AF5C97" w:rsidP="00D46C97">
            <w:pPr>
              <w:pStyle w:val="Table"/>
              <w:rPr>
                <w:rFonts w:ascii="Calibri" w:hAnsi="Calibri"/>
                <w:sz w:val="22"/>
                <w:szCs w:val="24"/>
              </w:rPr>
            </w:pPr>
          </w:p>
        </w:tc>
        <w:tc>
          <w:tcPr>
            <w:tcW w:w="986" w:type="pct"/>
            <w:vMerge/>
            <w:tcBorders>
              <w:bottom w:val="single" w:sz="4" w:space="0" w:color="auto"/>
            </w:tcBorders>
          </w:tcPr>
          <w:p w14:paraId="46C5972F" w14:textId="77777777" w:rsidR="00AF5C97" w:rsidRPr="00E72FAF" w:rsidRDefault="00AF5C97" w:rsidP="00D46C97">
            <w:pPr>
              <w:pStyle w:val="Table"/>
              <w:rPr>
                <w:rFonts w:ascii="Calibri" w:hAnsi="Calibri"/>
                <w:sz w:val="22"/>
                <w:szCs w:val="24"/>
              </w:rPr>
            </w:pPr>
          </w:p>
        </w:tc>
        <w:tc>
          <w:tcPr>
            <w:tcW w:w="986" w:type="pct"/>
            <w:vMerge/>
            <w:tcBorders>
              <w:bottom w:val="single" w:sz="4" w:space="0" w:color="auto"/>
            </w:tcBorders>
          </w:tcPr>
          <w:p w14:paraId="2545C948" w14:textId="77777777" w:rsidR="00AF5C97" w:rsidRPr="00E72FAF" w:rsidRDefault="00AF5C97" w:rsidP="00D46C97">
            <w:pPr>
              <w:pStyle w:val="Table"/>
              <w:rPr>
                <w:rFonts w:ascii="Calibri" w:hAnsi="Calibri"/>
                <w:sz w:val="22"/>
                <w:szCs w:val="24"/>
              </w:rPr>
            </w:pPr>
          </w:p>
        </w:tc>
        <w:tc>
          <w:tcPr>
            <w:tcW w:w="986" w:type="pct"/>
            <w:vMerge/>
            <w:tcBorders>
              <w:bottom w:val="single" w:sz="4" w:space="0" w:color="auto"/>
              <w:right w:val="single" w:sz="18" w:space="0" w:color="auto"/>
            </w:tcBorders>
          </w:tcPr>
          <w:p w14:paraId="01479585" w14:textId="77777777" w:rsidR="00AF5C97" w:rsidRPr="00E72FAF" w:rsidRDefault="00AF5C97" w:rsidP="00D46C97">
            <w:pPr>
              <w:pStyle w:val="Table"/>
              <w:rPr>
                <w:rFonts w:ascii="Calibri" w:hAnsi="Calibri"/>
                <w:sz w:val="22"/>
                <w:szCs w:val="24"/>
              </w:rPr>
            </w:pPr>
          </w:p>
        </w:tc>
      </w:tr>
      <w:tr w:rsidR="00AF5C97" w:rsidRPr="00E72FAF" w14:paraId="7C0183D0" w14:textId="77777777" w:rsidTr="00D46C97">
        <w:trPr>
          <w:trHeight w:val="432"/>
        </w:trPr>
        <w:tc>
          <w:tcPr>
            <w:tcW w:w="1056" w:type="pct"/>
            <w:tcBorders>
              <w:top w:val="single" w:sz="4" w:space="0" w:color="auto"/>
              <w:left w:val="single" w:sz="18" w:space="0" w:color="auto"/>
              <w:bottom w:val="single" w:sz="4" w:space="0" w:color="auto"/>
            </w:tcBorders>
          </w:tcPr>
          <w:p w14:paraId="5099F484"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Very likely</w:t>
            </w:r>
          </w:p>
          <w:p w14:paraId="3D46575D"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Could happen frequently</w:t>
            </w:r>
          </w:p>
        </w:tc>
        <w:tc>
          <w:tcPr>
            <w:tcW w:w="986" w:type="pct"/>
            <w:tcBorders>
              <w:top w:val="single" w:sz="4" w:space="0" w:color="auto"/>
              <w:bottom w:val="single" w:sz="4" w:space="0" w:color="auto"/>
            </w:tcBorders>
            <w:shd w:val="clear" w:color="auto" w:fill="7F7F7F" w:themeFill="text1" w:themeFillTint="80"/>
            <w:vAlign w:val="center"/>
          </w:tcPr>
          <w:p w14:paraId="4E92600E"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1</w:t>
            </w:r>
          </w:p>
        </w:tc>
        <w:tc>
          <w:tcPr>
            <w:tcW w:w="986" w:type="pct"/>
            <w:tcBorders>
              <w:top w:val="single" w:sz="4" w:space="0" w:color="auto"/>
              <w:bottom w:val="single" w:sz="4" w:space="0" w:color="auto"/>
            </w:tcBorders>
            <w:shd w:val="clear" w:color="auto" w:fill="7F7F7F" w:themeFill="text1" w:themeFillTint="80"/>
            <w:vAlign w:val="center"/>
          </w:tcPr>
          <w:p w14:paraId="607BC7AF"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2</w:t>
            </w:r>
          </w:p>
        </w:tc>
        <w:tc>
          <w:tcPr>
            <w:tcW w:w="986" w:type="pct"/>
            <w:tcBorders>
              <w:top w:val="single" w:sz="4" w:space="0" w:color="auto"/>
              <w:bottom w:val="single" w:sz="4" w:space="0" w:color="auto"/>
            </w:tcBorders>
            <w:shd w:val="clear" w:color="auto" w:fill="7F7F7F" w:themeFill="text1" w:themeFillTint="80"/>
            <w:vAlign w:val="center"/>
          </w:tcPr>
          <w:p w14:paraId="07A8732C"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3</w:t>
            </w:r>
          </w:p>
        </w:tc>
        <w:tc>
          <w:tcPr>
            <w:tcW w:w="986" w:type="pct"/>
            <w:tcBorders>
              <w:top w:val="single" w:sz="4" w:space="0" w:color="auto"/>
              <w:bottom w:val="single" w:sz="4" w:space="0" w:color="auto"/>
              <w:right w:val="single" w:sz="18" w:space="0" w:color="auto"/>
            </w:tcBorders>
            <w:shd w:val="clear" w:color="auto" w:fill="A6A6A6" w:themeFill="background1" w:themeFillShade="A6"/>
            <w:vAlign w:val="center"/>
          </w:tcPr>
          <w:p w14:paraId="6457165B"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4</w:t>
            </w:r>
          </w:p>
        </w:tc>
      </w:tr>
      <w:tr w:rsidR="00AF5C97" w:rsidRPr="00E72FAF" w14:paraId="70ABE107" w14:textId="77777777" w:rsidTr="00D46C97">
        <w:trPr>
          <w:trHeight w:val="432"/>
        </w:trPr>
        <w:tc>
          <w:tcPr>
            <w:tcW w:w="1056" w:type="pct"/>
            <w:tcBorders>
              <w:top w:val="single" w:sz="4" w:space="0" w:color="auto"/>
              <w:left w:val="single" w:sz="18" w:space="0" w:color="auto"/>
              <w:bottom w:val="single" w:sz="4" w:space="0" w:color="auto"/>
            </w:tcBorders>
          </w:tcPr>
          <w:p w14:paraId="612AABD6"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Likely</w:t>
            </w:r>
          </w:p>
          <w:p w14:paraId="3D0F1286"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Could happen occasionally</w:t>
            </w:r>
          </w:p>
        </w:tc>
        <w:tc>
          <w:tcPr>
            <w:tcW w:w="986" w:type="pct"/>
            <w:tcBorders>
              <w:top w:val="single" w:sz="4" w:space="0" w:color="auto"/>
              <w:bottom w:val="single" w:sz="4" w:space="0" w:color="auto"/>
            </w:tcBorders>
            <w:shd w:val="clear" w:color="auto" w:fill="7F7F7F" w:themeFill="text1" w:themeFillTint="80"/>
            <w:vAlign w:val="center"/>
          </w:tcPr>
          <w:p w14:paraId="06467A19"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2</w:t>
            </w:r>
          </w:p>
        </w:tc>
        <w:tc>
          <w:tcPr>
            <w:tcW w:w="986" w:type="pct"/>
            <w:tcBorders>
              <w:top w:val="single" w:sz="4" w:space="0" w:color="auto"/>
              <w:bottom w:val="single" w:sz="4" w:space="0" w:color="auto"/>
            </w:tcBorders>
            <w:shd w:val="clear" w:color="auto" w:fill="7F7F7F" w:themeFill="text1" w:themeFillTint="80"/>
            <w:vAlign w:val="center"/>
          </w:tcPr>
          <w:p w14:paraId="58C6B545"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3</w:t>
            </w:r>
          </w:p>
        </w:tc>
        <w:tc>
          <w:tcPr>
            <w:tcW w:w="986" w:type="pct"/>
            <w:tcBorders>
              <w:top w:val="single" w:sz="4" w:space="0" w:color="auto"/>
              <w:bottom w:val="single" w:sz="4" w:space="0" w:color="auto"/>
            </w:tcBorders>
            <w:shd w:val="clear" w:color="auto" w:fill="A6A6A6" w:themeFill="background1" w:themeFillShade="A6"/>
            <w:vAlign w:val="center"/>
          </w:tcPr>
          <w:p w14:paraId="5A250E01"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4</w:t>
            </w:r>
          </w:p>
        </w:tc>
        <w:tc>
          <w:tcPr>
            <w:tcW w:w="986" w:type="pct"/>
            <w:tcBorders>
              <w:top w:val="single" w:sz="4" w:space="0" w:color="auto"/>
              <w:bottom w:val="single" w:sz="4" w:space="0" w:color="auto"/>
              <w:right w:val="single" w:sz="18" w:space="0" w:color="auto"/>
            </w:tcBorders>
            <w:shd w:val="clear" w:color="auto" w:fill="A6A6A6" w:themeFill="background1" w:themeFillShade="A6"/>
            <w:vAlign w:val="center"/>
          </w:tcPr>
          <w:p w14:paraId="5A971274"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5</w:t>
            </w:r>
          </w:p>
        </w:tc>
      </w:tr>
      <w:tr w:rsidR="00AF5C97" w:rsidRPr="00E72FAF" w14:paraId="6C20FC24" w14:textId="77777777" w:rsidTr="00D46C97">
        <w:trPr>
          <w:trHeight w:val="432"/>
        </w:trPr>
        <w:tc>
          <w:tcPr>
            <w:tcW w:w="1056" w:type="pct"/>
            <w:tcBorders>
              <w:top w:val="single" w:sz="4" w:space="0" w:color="auto"/>
              <w:left w:val="single" w:sz="18" w:space="0" w:color="auto"/>
              <w:bottom w:val="single" w:sz="4" w:space="0" w:color="auto"/>
            </w:tcBorders>
          </w:tcPr>
          <w:p w14:paraId="0CE4B12C"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Unlikely</w:t>
            </w:r>
          </w:p>
          <w:p w14:paraId="3C6DA08E"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Could happen, but rare</w:t>
            </w:r>
          </w:p>
        </w:tc>
        <w:tc>
          <w:tcPr>
            <w:tcW w:w="986" w:type="pct"/>
            <w:tcBorders>
              <w:top w:val="single" w:sz="4" w:space="0" w:color="auto"/>
              <w:bottom w:val="single" w:sz="4" w:space="0" w:color="auto"/>
            </w:tcBorders>
            <w:shd w:val="clear" w:color="auto" w:fill="7F7F7F" w:themeFill="text1" w:themeFillTint="80"/>
            <w:vAlign w:val="center"/>
          </w:tcPr>
          <w:p w14:paraId="54B52A92"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3</w:t>
            </w:r>
          </w:p>
        </w:tc>
        <w:tc>
          <w:tcPr>
            <w:tcW w:w="986" w:type="pct"/>
            <w:tcBorders>
              <w:top w:val="single" w:sz="4" w:space="0" w:color="auto"/>
              <w:bottom w:val="single" w:sz="4" w:space="0" w:color="auto"/>
            </w:tcBorders>
            <w:shd w:val="clear" w:color="auto" w:fill="A6A6A6" w:themeFill="background1" w:themeFillShade="A6"/>
            <w:vAlign w:val="center"/>
          </w:tcPr>
          <w:p w14:paraId="452F0BB7"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4</w:t>
            </w:r>
          </w:p>
        </w:tc>
        <w:tc>
          <w:tcPr>
            <w:tcW w:w="986" w:type="pct"/>
            <w:tcBorders>
              <w:top w:val="single" w:sz="4" w:space="0" w:color="auto"/>
              <w:bottom w:val="single" w:sz="4" w:space="0" w:color="auto"/>
            </w:tcBorders>
            <w:shd w:val="clear" w:color="auto" w:fill="A6A6A6" w:themeFill="background1" w:themeFillShade="A6"/>
            <w:vAlign w:val="center"/>
          </w:tcPr>
          <w:p w14:paraId="38E13BCE"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5</w:t>
            </w:r>
          </w:p>
        </w:tc>
        <w:tc>
          <w:tcPr>
            <w:tcW w:w="986" w:type="pct"/>
            <w:tcBorders>
              <w:top w:val="single" w:sz="4" w:space="0" w:color="auto"/>
              <w:bottom w:val="single" w:sz="4" w:space="0" w:color="auto"/>
              <w:right w:val="single" w:sz="18" w:space="0" w:color="auto"/>
            </w:tcBorders>
            <w:shd w:val="clear" w:color="auto" w:fill="D9D9D9" w:themeFill="background1" w:themeFillShade="D9"/>
            <w:vAlign w:val="center"/>
          </w:tcPr>
          <w:p w14:paraId="33C01CE3"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6</w:t>
            </w:r>
          </w:p>
        </w:tc>
      </w:tr>
      <w:tr w:rsidR="00AF5C97" w:rsidRPr="00E72FAF" w14:paraId="5BF0FA01" w14:textId="77777777" w:rsidTr="00D46C97">
        <w:trPr>
          <w:trHeight w:val="432"/>
        </w:trPr>
        <w:tc>
          <w:tcPr>
            <w:tcW w:w="1056" w:type="pct"/>
            <w:tcBorders>
              <w:top w:val="single" w:sz="4" w:space="0" w:color="auto"/>
              <w:left w:val="single" w:sz="18" w:space="0" w:color="auto"/>
              <w:bottom w:val="single" w:sz="18" w:space="0" w:color="auto"/>
            </w:tcBorders>
          </w:tcPr>
          <w:p w14:paraId="4875DC73" w14:textId="77777777" w:rsidR="00AF5C97" w:rsidRPr="00E72FAF" w:rsidRDefault="00AF5C97" w:rsidP="00D46C97">
            <w:pPr>
              <w:pStyle w:val="Table"/>
              <w:rPr>
                <w:rFonts w:ascii="Calibri" w:hAnsi="Calibri"/>
                <w:b/>
                <w:sz w:val="22"/>
                <w:szCs w:val="24"/>
              </w:rPr>
            </w:pPr>
            <w:r w:rsidRPr="00E72FAF">
              <w:rPr>
                <w:rFonts w:ascii="Calibri" w:hAnsi="Calibri"/>
                <w:b/>
                <w:sz w:val="22"/>
                <w:szCs w:val="24"/>
              </w:rPr>
              <w:t>Very unlikely</w:t>
            </w:r>
          </w:p>
          <w:p w14:paraId="6C970CDA" w14:textId="77777777" w:rsidR="00AF5C97" w:rsidRPr="00E72FAF" w:rsidRDefault="00AF5C97" w:rsidP="00D46C97">
            <w:pPr>
              <w:pStyle w:val="Table"/>
              <w:rPr>
                <w:rFonts w:ascii="Calibri" w:hAnsi="Calibri"/>
                <w:i/>
                <w:sz w:val="22"/>
                <w:szCs w:val="24"/>
              </w:rPr>
            </w:pPr>
            <w:r w:rsidRPr="00E72FAF">
              <w:rPr>
                <w:rFonts w:ascii="Calibri" w:hAnsi="Calibri"/>
                <w:i/>
                <w:sz w:val="18"/>
                <w:szCs w:val="24"/>
              </w:rPr>
              <w:t>Could happen, but likely never will</w:t>
            </w:r>
          </w:p>
        </w:tc>
        <w:tc>
          <w:tcPr>
            <w:tcW w:w="986" w:type="pct"/>
            <w:tcBorders>
              <w:top w:val="single" w:sz="4" w:space="0" w:color="auto"/>
              <w:bottom w:val="single" w:sz="18" w:space="0" w:color="auto"/>
            </w:tcBorders>
            <w:shd w:val="clear" w:color="auto" w:fill="A6A6A6" w:themeFill="background1" w:themeFillShade="A6"/>
            <w:vAlign w:val="center"/>
          </w:tcPr>
          <w:p w14:paraId="79D508AB"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4</w:t>
            </w:r>
          </w:p>
        </w:tc>
        <w:tc>
          <w:tcPr>
            <w:tcW w:w="986" w:type="pct"/>
            <w:tcBorders>
              <w:top w:val="single" w:sz="4" w:space="0" w:color="auto"/>
              <w:bottom w:val="single" w:sz="18" w:space="0" w:color="auto"/>
            </w:tcBorders>
            <w:shd w:val="clear" w:color="auto" w:fill="A6A6A6" w:themeFill="background1" w:themeFillShade="A6"/>
            <w:vAlign w:val="center"/>
          </w:tcPr>
          <w:p w14:paraId="7CBA8386"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5</w:t>
            </w:r>
          </w:p>
        </w:tc>
        <w:tc>
          <w:tcPr>
            <w:tcW w:w="986" w:type="pct"/>
            <w:tcBorders>
              <w:top w:val="single" w:sz="4" w:space="0" w:color="auto"/>
              <w:bottom w:val="single" w:sz="18" w:space="0" w:color="auto"/>
            </w:tcBorders>
            <w:shd w:val="clear" w:color="auto" w:fill="D9D9D9" w:themeFill="background1" w:themeFillShade="D9"/>
            <w:vAlign w:val="center"/>
          </w:tcPr>
          <w:p w14:paraId="1A54B22E"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6</w:t>
            </w:r>
          </w:p>
        </w:tc>
        <w:tc>
          <w:tcPr>
            <w:tcW w:w="986" w:type="pct"/>
            <w:tcBorders>
              <w:top w:val="single" w:sz="4" w:space="0" w:color="auto"/>
              <w:bottom w:val="single" w:sz="18" w:space="0" w:color="auto"/>
              <w:right w:val="single" w:sz="18" w:space="0" w:color="auto"/>
            </w:tcBorders>
            <w:shd w:val="clear" w:color="auto" w:fill="D9D9D9" w:themeFill="background1" w:themeFillShade="D9"/>
            <w:vAlign w:val="center"/>
          </w:tcPr>
          <w:p w14:paraId="3E4443FC" w14:textId="77777777" w:rsidR="00AF5C97" w:rsidRPr="00E72FAF" w:rsidRDefault="00AF5C97" w:rsidP="00D46C97">
            <w:pPr>
              <w:pStyle w:val="Table"/>
              <w:jc w:val="center"/>
              <w:rPr>
                <w:rFonts w:ascii="Calibri" w:hAnsi="Calibri"/>
                <w:sz w:val="22"/>
                <w:szCs w:val="24"/>
              </w:rPr>
            </w:pPr>
            <w:r w:rsidRPr="00E72FAF">
              <w:rPr>
                <w:rFonts w:ascii="Calibri" w:hAnsi="Calibri"/>
                <w:sz w:val="22"/>
                <w:szCs w:val="24"/>
              </w:rPr>
              <w:t>7</w:t>
            </w:r>
          </w:p>
        </w:tc>
      </w:tr>
    </w:tbl>
    <w:p w14:paraId="7DEF8B67" w14:textId="77777777" w:rsidR="00AF5C97" w:rsidRPr="00E72FAF" w:rsidRDefault="00AF5C97" w:rsidP="00AF5C97">
      <w:pPr>
        <w:spacing w:after="0" w:line="240" w:lineRule="auto"/>
        <w:ind w:left="0" w:firstLine="0"/>
        <w:jc w:val="center"/>
        <w:rPr>
          <w:rFonts w:ascii="Calibri" w:hAnsi="Calibri"/>
          <w:sz w:val="20"/>
        </w:rPr>
      </w:pPr>
      <w:r w:rsidRPr="00E72FAF">
        <w:rPr>
          <w:rFonts w:ascii="Calibri" w:hAnsi="Calibri"/>
          <w:b/>
        </w:rPr>
        <w:t xml:space="preserve">* </w:t>
      </w:r>
      <w:r w:rsidRPr="00E72FAF">
        <w:rPr>
          <w:rFonts w:ascii="Calibri" w:hAnsi="Calibri"/>
        </w:rPr>
        <w:t>Don’t underestimate “moderate” consequences. They could be very important — give them serious consideration.</w:t>
      </w:r>
    </w:p>
    <w:p w14:paraId="6B0C644B" w14:textId="77777777" w:rsidR="00AF5C97" w:rsidRDefault="00AF5C97" w:rsidP="00AF5C97">
      <w:pPr>
        <w:spacing w:after="0" w:line="240" w:lineRule="auto"/>
        <w:ind w:left="14" w:hanging="14"/>
        <w:rPr>
          <w:rFonts w:ascii="Calibri" w:hAnsi="Calibri"/>
          <w:spacing w:val="-1"/>
          <w:szCs w:val="20"/>
        </w:rPr>
      </w:pPr>
    </w:p>
    <w:p w14:paraId="69C3D8BD" w14:textId="0ABC0B5B" w:rsidR="00AF5C97" w:rsidRPr="00DF5286" w:rsidRDefault="00AF5C97" w:rsidP="00DF5286">
      <w:pPr>
        <w:spacing w:after="0" w:line="240" w:lineRule="auto"/>
        <w:ind w:left="14" w:hanging="14"/>
        <w:rPr>
          <w:rFonts w:ascii="Calibri" w:hAnsi="Calibri"/>
          <w:b/>
          <w:bCs/>
          <w:szCs w:val="20"/>
        </w:rPr>
      </w:pPr>
      <w:r w:rsidRPr="00DF5286">
        <w:rPr>
          <w:rFonts w:ascii="Calibri" w:hAnsi="Calibri"/>
          <w:b/>
          <w:bCs/>
          <w:noProof/>
          <w:sz w:val="24"/>
          <w:lang w:val="en-US" w:eastAsia="en-US"/>
        </w:rPr>
        <mc:AlternateContent>
          <mc:Choice Requires="wpg">
            <w:drawing>
              <wp:anchor distT="0" distB="0" distL="114300" distR="114300" simplePos="0" relativeHeight="251659264" behindDoc="1" locked="0" layoutInCell="1" allowOverlap="1" wp14:anchorId="327C3184" wp14:editId="618462BA">
                <wp:simplePos x="0" y="0"/>
                <wp:positionH relativeFrom="page">
                  <wp:posOffset>1581150</wp:posOffset>
                </wp:positionH>
                <wp:positionV relativeFrom="paragraph">
                  <wp:posOffset>686435</wp:posOffset>
                </wp:positionV>
                <wp:extent cx="340995" cy="635"/>
                <wp:effectExtent l="10795" t="12700" r="10160" b="5715"/>
                <wp:wrapNone/>
                <wp:docPr id="1022"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635"/>
                          <a:chOff x="2490" y="1081"/>
                          <a:chExt cx="632" cy="2"/>
                        </a:xfrm>
                      </wpg:grpSpPr>
                      <wps:wsp>
                        <wps:cNvPr id="1023" name="Freeform 490"/>
                        <wps:cNvSpPr>
                          <a:spLocks/>
                        </wps:cNvSpPr>
                        <wps:spPr bwMode="auto">
                          <a:xfrm>
                            <a:off x="2490" y="1081"/>
                            <a:ext cx="632" cy="2"/>
                          </a:xfrm>
                          <a:custGeom>
                            <a:avLst/>
                            <a:gdLst>
                              <a:gd name="T0" fmla="+- 0 2490 2490"/>
                              <a:gd name="T1" fmla="*/ T0 w 632"/>
                              <a:gd name="T2" fmla="+- 0 3121 2490"/>
                              <a:gd name="T3" fmla="*/ T2 w 632"/>
                            </a:gdLst>
                            <a:ahLst/>
                            <a:cxnLst>
                              <a:cxn ang="0">
                                <a:pos x="T1" y="0"/>
                              </a:cxn>
                              <a:cxn ang="0">
                                <a:pos x="T3" y="0"/>
                              </a:cxn>
                            </a:cxnLst>
                            <a:rect l="0" t="0" r="r" b="b"/>
                            <a:pathLst>
                              <a:path w="632">
                                <a:moveTo>
                                  <a:pt x="0" y="0"/>
                                </a:moveTo>
                                <a:lnTo>
                                  <a:pt x="631" y="0"/>
                                </a:lnTo>
                              </a:path>
                            </a:pathLst>
                          </a:custGeom>
                          <a:noFill/>
                          <a:ln w="119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73154" id="Group 489" o:spid="_x0000_s1026" style="position:absolute;margin-left:124.5pt;margin-top:54.05pt;width:26.85pt;height:.05pt;z-index:-251657216;mso-position-horizontal-relative:page" coordorigin="2490,1081" coordsize="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">
                <v:shape id="Freeform 490" o:spid="_x0000_s1027" style="position:absolute;left:2490;top:1081;width:632;height:2;visibility:visible;mso-wrap-style:square;v-text-anchor:top" coordsize="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" path="m,l631,e" filled="f" strokecolor="white" strokeweight=".94pt">
                  <v:path arrowok="t" o:connecttype="custom" o:connectlocs="0,0;631,0" o:connectangles="0,0"/>
                </v:shape>
                <w10:wrap anchorx="page"/>
              </v:group>
            </w:pict>
          </mc:Fallback>
        </mc:AlternateContent>
      </w:r>
      <w:r w:rsidRPr="00DF5286">
        <w:rPr>
          <w:rFonts w:ascii="Calibri" w:hAnsi="Calibri"/>
          <w:b/>
          <w:bCs/>
          <w:spacing w:val="-1"/>
          <w:szCs w:val="20"/>
        </w:rPr>
        <w:t>The scores</w:t>
      </w:r>
      <w:r w:rsidRPr="00DF5286">
        <w:rPr>
          <w:rFonts w:ascii="Calibri" w:hAnsi="Calibri"/>
          <w:b/>
          <w:bCs/>
          <w:szCs w:val="20"/>
        </w:rPr>
        <w:t xml:space="preserve"> </w:t>
      </w:r>
      <w:r w:rsidRPr="00DF5286">
        <w:rPr>
          <w:rFonts w:ascii="Calibri" w:hAnsi="Calibri"/>
          <w:b/>
          <w:bCs/>
          <w:spacing w:val="-1"/>
          <w:szCs w:val="20"/>
        </w:rPr>
        <w:t>(1</w:t>
      </w:r>
      <w:r w:rsidRPr="00DF5286">
        <w:rPr>
          <w:rFonts w:ascii="Calibri" w:hAnsi="Calibri"/>
          <w:b/>
          <w:bCs/>
          <w:spacing w:val="-2"/>
          <w:szCs w:val="20"/>
        </w:rPr>
        <w:t xml:space="preserve"> </w:t>
      </w:r>
      <w:r w:rsidRPr="00DF5286">
        <w:rPr>
          <w:rFonts w:ascii="Calibri" w:hAnsi="Calibri"/>
          <w:b/>
          <w:bCs/>
          <w:szCs w:val="20"/>
        </w:rPr>
        <w:t>–</w:t>
      </w:r>
      <w:r w:rsidRPr="00DF5286">
        <w:rPr>
          <w:rFonts w:ascii="Calibri" w:hAnsi="Calibri"/>
          <w:b/>
          <w:bCs/>
          <w:spacing w:val="-1"/>
          <w:szCs w:val="20"/>
        </w:rPr>
        <w:t xml:space="preserve"> 7) indicate how important it is</w:t>
      </w:r>
      <w:r w:rsidRPr="00DF5286">
        <w:rPr>
          <w:rFonts w:ascii="Calibri" w:hAnsi="Calibri"/>
          <w:b/>
          <w:bCs/>
          <w:szCs w:val="20"/>
        </w:rPr>
        <w:t xml:space="preserve"> </w:t>
      </w:r>
      <w:r w:rsidRPr="00DF5286">
        <w:rPr>
          <w:rFonts w:ascii="Calibri" w:hAnsi="Calibri"/>
          <w:b/>
          <w:bCs/>
          <w:spacing w:val="-1"/>
          <w:szCs w:val="20"/>
        </w:rPr>
        <w:t>to do something</w:t>
      </w:r>
      <w:r w:rsidRPr="00DF5286">
        <w:rPr>
          <w:rFonts w:ascii="Calibri" w:hAnsi="Calibri"/>
          <w:b/>
          <w:bCs/>
          <w:szCs w:val="20"/>
        </w:rPr>
        <w:t xml:space="preserve"> </w:t>
      </w:r>
      <w:r w:rsidRPr="00DF5286">
        <w:rPr>
          <w:rFonts w:ascii="Calibri" w:hAnsi="Calibri"/>
          <w:b/>
          <w:bCs/>
          <w:spacing w:val="-1"/>
          <w:szCs w:val="20"/>
        </w:rPr>
        <w:t xml:space="preserve">about each </w:t>
      </w:r>
      <w:r w:rsidRPr="00DF5286">
        <w:rPr>
          <w:rFonts w:ascii="Calibri" w:hAnsi="Calibri"/>
          <w:b/>
          <w:bCs/>
          <w:spacing w:val="-2"/>
          <w:szCs w:val="20"/>
        </w:rPr>
        <w:t>risk</w:t>
      </w:r>
    </w:p>
    <w:tbl>
      <w:tblPr>
        <w:tblW w:w="5000" w:type="pct"/>
        <w:tblCellMar>
          <w:left w:w="0" w:type="dxa"/>
          <w:right w:w="0" w:type="dxa"/>
        </w:tblCellMar>
        <w:tblLook w:val="01E0" w:firstRow="1" w:lastRow="1" w:firstColumn="1" w:lastColumn="1" w:noHBand="0" w:noVBand="0"/>
      </w:tblPr>
      <w:tblGrid>
        <w:gridCol w:w="1087"/>
        <w:gridCol w:w="1752"/>
        <w:gridCol w:w="7229"/>
      </w:tblGrid>
      <w:tr w:rsidR="001A4C57" w:rsidRPr="00E72FAF" w14:paraId="45B50B63" w14:textId="77777777" w:rsidTr="001A4C57">
        <w:trPr>
          <w:trHeight w:val="20"/>
        </w:trPr>
        <w:tc>
          <w:tcPr>
            <w:tcW w:w="540" w:type="pct"/>
            <w:tcBorders>
              <w:top w:val="single" w:sz="7" w:space="0" w:color="000000"/>
              <w:left w:val="single" w:sz="5" w:space="0" w:color="000000"/>
              <w:bottom w:val="single" w:sz="7" w:space="0" w:color="000000"/>
              <w:right w:val="single" w:sz="5" w:space="0" w:color="000000"/>
            </w:tcBorders>
            <w:shd w:val="clear" w:color="auto" w:fill="156570"/>
            <w:vAlign w:val="center"/>
          </w:tcPr>
          <w:p w14:paraId="195EC146" w14:textId="77777777" w:rsidR="001A4C57" w:rsidRPr="00264083" w:rsidRDefault="001A4C57" w:rsidP="00AF5C97">
            <w:pPr>
              <w:pStyle w:val="TableParagraph"/>
              <w:ind w:left="103"/>
              <w:jc w:val="center"/>
              <w:rPr>
                <w:rFonts w:ascii="Calibri" w:eastAsia="Calibri" w:hAnsi="Calibri" w:cs="Calibri"/>
                <w:color w:val="FFFFFF" w:themeColor="background1"/>
                <w:szCs w:val="26"/>
              </w:rPr>
            </w:pPr>
            <w:r w:rsidRPr="00264083">
              <w:rPr>
                <w:rFonts w:ascii="Calibri" w:hAnsi="Calibri"/>
                <w:b/>
                <w:color w:val="FFFFFF" w:themeColor="background1"/>
              </w:rPr>
              <w:t>1, 2, 3</w:t>
            </w:r>
          </w:p>
        </w:tc>
        <w:tc>
          <w:tcPr>
            <w:tcW w:w="870" w:type="pct"/>
            <w:tcBorders>
              <w:top w:val="single" w:sz="7" w:space="0" w:color="000000"/>
              <w:left w:val="single" w:sz="5" w:space="0" w:color="000000"/>
              <w:bottom w:val="single" w:sz="7" w:space="0" w:color="000000"/>
              <w:right w:val="single" w:sz="5" w:space="0" w:color="000000"/>
            </w:tcBorders>
            <w:shd w:val="clear" w:color="auto" w:fill="auto"/>
            <w:vAlign w:val="center"/>
          </w:tcPr>
          <w:p w14:paraId="686A6121" w14:textId="33D043C2" w:rsidR="001A4C57" w:rsidRPr="00E72FAF" w:rsidRDefault="001A4C57" w:rsidP="00AF5C97">
            <w:pPr>
              <w:pStyle w:val="TableParagraph"/>
              <w:ind w:left="102"/>
              <w:rPr>
                <w:rFonts w:ascii="Calibri" w:eastAsia="Calibri" w:hAnsi="Calibri" w:cs="Calibri"/>
                <w:szCs w:val="26"/>
              </w:rPr>
            </w:pPr>
            <w:r w:rsidRPr="00E72FAF">
              <w:rPr>
                <w:rFonts w:ascii="Calibri" w:hAnsi="Calibri"/>
                <w:b/>
              </w:rPr>
              <w:t>HIGH</w:t>
            </w:r>
          </w:p>
        </w:tc>
        <w:tc>
          <w:tcPr>
            <w:tcW w:w="3590" w:type="pct"/>
            <w:tcBorders>
              <w:top w:val="single" w:sz="7" w:space="0" w:color="000000"/>
              <w:left w:val="single" w:sz="5" w:space="0" w:color="000000"/>
              <w:bottom w:val="single" w:sz="7" w:space="0" w:color="000000"/>
              <w:right w:val="single" w:sz="5" w:space="0" w:color="000000"/>
            </w:tcBorders>
            <w:vAlign w:val="center"/>
          </w:tcPr>
          <w:p w14:paraId="647274CA" w14:textId="53ED5CA3" w:rsidR="001A4C57" w:rsidRPr="00E72FAF" w:rsidRDefault="001A4C57" w:rsidP="00AF5C97">
            <w:pPr>
              <w:pStyle w:val="TableParagraph"/>
              <w:ind w:left="102"/>
              <w:rPr>
                <w:rFonts w:ascii="Calibri" w:eastAsia="Calibri" w:hAnsi="Calibri" w:cs="Calibri"/>
                <w:szCs w:val="26"/>
              </w:rPr>
            </w:pPr>
            <w:r>
              <w:rPr>
                <w:rFonts w:ascii="Calibri" w:hAnsi="Calibri"/>
                <w:bCs/>
                <w:spacing w:val="-1"/>
              </w:rPr>
              <w:t>D</w:t>
            </w:r>
            <w:r w:rsidRPr="00AF5C97">
              <w:rPr>
                <w:rFonts w:ascii="Calibri" w:hAnsi="Calibri"/>
                <w:bCs/>
                <w:spacing w:val="-1"/>
              </w:rPr>
              <w:t>o something</w:t>
            </w:r>
            <w:r w:rsidRPr="00AF5C97">
              <w:rPr>
                <w:rFonts w:ascii="Calibri" w:hAnsi="Calibri"/>
                <w:bCs/>
              </w:rPr>
              <w:t xml:space="preserve"> </w:t>
            </w:r>
            <w:r w:rsidRPr="00AF5C97">
              <w:rPr>
                <w:rFonts w:ascii="Calibri" w:hAnsi="Calibri"/>
                <w:bCs/>
                <w:spacing w:val="-1"/>
              </w:rPr>
              <w:t>about these immediately</w:t>
            </w:r>
          </w:p>
        </w:tc>
      </w:tr>
      <w:tr w:rsidR="001A4C57" w:rsidRPr="00E72FAF" w14:paraId="432C9B94" w14:textId="77777777" w:rsidTr="001A4C57">
        <w:trPr>
          <w:trHeight w:val="20"/>
        </w:trPr>
        <w:tc>
          <w:tcPr>
            <w:tcW w:w="540" w:type="pct"/>
            <w:tcBorders>
              <w:top w:val="single" w:sz="7" w:space="0" w:color="000000"/>
              <w:left w:val="single" w:sz="5" w:space="0" w:color="000000"/>
              <w:bottom w:val="single" w:sz="7" w:space="0" w:color="000000"/>
              <w:right w:val="single" w:sz="5" w:space="0" w:color="000000"/>
            </w:tcBorders>
            <w:shd w:val="clear" w:color="auto" w:fill="156570"/>
            <w:vAlign w:val="center"/>
          </w:tcPr>
          <w:p w14:paraId="4D82BFF6" w14:textId="77777777" w:rsidR="001A4C57" w:rsidRPr="00264083" w:rsidRDefault="001A4C57" w:rsidP="00AF5C97">
            <w:pPr>
              <w:pStyle w:val="TableParagraph"/>
              <w:ind w:left="103"/>
              <w:jc w:val="center"/>
              <w:rPr>
                <w:rFonts w:ascii="Calibri" w:hAnsi="Calibri"/>
                <w:b/>
                <w:color w:val="FFFFFF" w:themeColor="background1"/>
              </w:rPr>
            </w:pPr>
            <w:r w:rsidRPr="00264083">
              <w:rPr>
                <w:rFonts w:ascii="Calibri" w:hAnsi="Calibri"/>
                <w:b/>
                <w:color w:val="FFFFFF" w:themeColor="background1"/>
              </w:rPr>
              <w:t>4,5</w:t>
            </w:r>
          </w:p>
        </w:tc>
        <w:tc>
          <w:tcPr>
            <w:tcW w:w="870" w:type="pct"/>
            <w:tcBorders>
              <w:top w:val="single" w:sz="7" w:space="0" w:color="000000"/>
              <w:left w:val="single" w:sz="5" w:space="0" w:color="000000"/>
              <w:bottom w:val="single" w:sz="7" w:space="0" w:color="000000"/>
              <w:right w:val="single" w:sz="5" w:space="0" w:color="000000"/>
            </w:tcBorders>
            <w:shd w:val="clear" w:color="auto" w:fill="auto"/>
            <w:vAlign w:val="center"/>
          </w:tcPr>
          <w:p w14:paraId="56932923" w14:textId="57C43F0B" w:rsidR="001A4C57" w:rsidRPr="00E72FAF" w:rsidRDefault="001A4C57" w:rsidP="00AF5C97">
            <w:pPr>
              <w:pStyle w:val="TableParagraph"/>
              <w:ind w:left="102"/>
              <w:rPr>
                <w:rFonts w:ascii="Calibri" w:hAnsi="Calibri"/>
                <w:b/>
              </w:rPr>
            </w:pPr>
            <w:r w:rsidRPr="00E72FAF">
              <w:rPr>
                <w:rFonts w:ascii="Calibri" w:hAnsi="Calibri"/>
                <w:b/>
                <w:spacing w:val="-1"/>
              </w:rPr>
              <w:t>MODERATE</w:t>
            </w:r>
          </w:p>
        </w:tc>
        <w:tc>
          <w:tcPr>
            <w:tcW w:w="3590" w:type="pct"/>
            <w:tcBorders>
              <w:top w:val="single" w:sz="7" w:space="0" w:color="000000"/>
              <w:left w:val="single" w:sz="5" w:space="0" w:color="000000"/>
              <w:bottom w:val="single" w:sz="7" w:space="0" w:color="000000"/>
              <w:right w:val="single" w:sz="5" w:space="0" w:color="000000"/>
            </w:tcBorders>
            <w:vAlign w:val="center"/>
          </w:tcPr>
          <w:p w14:paraId="4DEE246F" w14:textId="01E3E6DC" w:rsidR="001A4C57" w:rsidRPr="00E72FAF" w:rsidRDefault="001A4C57" w:rsidP="00AF5C97">
            <w:pPr>
              <w:pStyle w:val="TableParagraph"/>
              <w:ind w:left="102"/>
              <w:rPr>
                <w:rFonts w:ascii="Calibri" w:hAnsi="Calibri"/>
                <w:b/>
              </w:rPr>
            </w:pPr>
            <w:r>
              <w:rPr>
                <w:rFonts w:ascii="Calibri" w:hAnsi="Calibri"/>
                <w:bCs/>
                <w:spacing w:val="-1"/>
              </w:rPr>
              <w:t>D</w:t>
            </w:r>
            <w:r w:rsidRPr="00AF5C97">
              <w:rPr>
                <w:rFonts w:ascii="Calibri" w:hAnsi="Calibri"/>
                <w:bCs/>
                <w:spacing w:val="-1"/>
              </w:rPr>
              <w:t>o</w:t>
            </w:r>
            <w:r w:rsidRPr="00AF5C97">
              <w:rPr>
                <w:rFonts w:ascii="Calibri" w:hAnsi="Calibri"/>
                <w:bCs/>
              </w:rPr>
              <w:t xml:space="preserve"> </w:t>
            </w:r>
            <w:r w:rsidRPr="00AF5C97">
              <w:rPr>
                <w:rFonts w:ascii="Calibri" w:hAnsi="Calibri"/>
                <w:bCs/>
                <w:spacing w:val="-1"/>
              </w:rPr>
              <w:t>something</w:t>
            </w:r>
            <w:r w:rsidRPr="00AF5C97">
              <w:rPr>
                <w:rFonts w:ascii="Calibri" w:hAnsi="Calibri"/>
                <w:bCs/>
              </w:rPr>
              <w:t xml:space="preserve"> about</w:t>
            </w:r>
            <w:r w:rsidRPr="00AF5C97">
              <w:rPr>
                <w:rFonts w:ascii="Calibri" w:hAnsi="Calibri"/>
                <w:bCs/>
                <w:spacing w:val="-1"/>
              </w:rPr>
              <w:t xml:space="preserve"> these risks</w:t>
            </w:r>
            <w:r w:rsidRPr="00AF5C97">
              <w:rPr>
                <w:rFonts w:ascii="Calibri" w:hAnsi="Calibri"/>
                <w:bCs/>
                <w:spacing w:val="1"/>
              </w:rPr>
              <w:t xml:space="preserve"> </w:t>
            </w:r>
            <w:r w:rsidRPr="00AF5C97">
              <w:rPr>
                <w:rFonts w:ascii="Calibri" w:hAnsi="Calibri"/>
                <w:bCs/>
                <w:spacing w:val="-1"/>
              </w:rPr>
              <w:t xml:space="preserve">as </w:t>
            </w:r>
            <w:r w:rsidRPr="00AF5C97">
              <w:rPr>
                <w:rFonts w:ascii="Calibri" w:hAnsi="Calibri"/>
                <w:bCs/>
              </w:rPr>
              <w:t>soon</w:t>
            </w:r>
            <w:r w:rsidRPr="00AF5C97">
              <w:rPr>
                <w:rFonts w:ascii="Calibri" w:hAnsi="Calibri"/>
                <w:bCs/>
                <w:spacing w:val="-1"/>
              </w:rPr>
              <w:t xml:space="preserve"> as</w:t>
            </w:r>
            <w:r w:rsidRPr="00AF5C97">
              <w:rPr>
                <w:rFonts w:ascii="Calibri" w:hAnsi="Calibri"/>
                <w:bCs/>
              </w:rPr>
              <w:t xml:space="preserve"> </w:t>
            </w:r>
            <w:r w:rsidRPr="00AF5C97">
              <w:rPr>
                <w:rFonts w:ascii="Calibri" w:hAnsi="Calibri"/>
                <w:bCs/>
                <w:spacing w:val="-1"/>
              </w:rPr>
              <w:t>possible</w:t>
            </w:r>
          </w:p>
        </w:tc>
      </w:tr>
      <w:tr w:rsidR="001A4C57" w:rsidRPr="00E72FAF" w14:paraId="7934EB4A" w14:textId="77777777" w:rsidTr="001A4C57">
        <w:trPr>
          <w:trHeight w:val="20"/>
        </w:trPr>
        <w:tc>
          <w:tcPr>
            <w:tcW w:w="540" w:type="pct"/>
            <w:tcBorders>
              <w:top w:val="single" w:sz="7" w:space="0" w:color="000000"/>
              <w:left w:val="single" w:sz="5" w:space="0" w:color="000000"/>
              <w:bottom w:val="single" w:sz="7" w:space="0" w:color="000000"/>
              <w:right w:val="single" w:sz="5" w:space="0" w:color="000000"/>
            </w:tcBorders>
            <w:shd w:val="clear" w:color="auto" w:fill="156570"/>
            <w:vAlign w:val="center"/>
          </w:tcPr>
          <w:p w14:paraId="2159540F" w14:textId="77777777" w:rsidR="001A4C57" w:rsidRPr="00264083" w:rsidRDefault="001A4C57" w:rsidP="00AF5C97">
            <w:pPr>
              <w:pStyle w:val="TableParagraph"/>
              <w:ind w:left="103"/>
              <w:jc w:val="center"/>
              <w:rPr>
                <w:rFonts w:ascii="Calibri" w:hAnsi="Calibri"/>
                <w:b/>
                <w:color w:val="FFFFFF" w:themeColor="background1"/>
              </w:rPr>
            </w:pPr>
            <w:r w:rsidRPr="00264083">
              <w:rPr>
                <w:rFonts w:ascii="Calibri" w:hAnsi="Calibri"/>
                <w:b/>
                <w:color w:val="FFFFFF" w:themeColor="background1"/>
              </w:rPr>
              <w:t>6,7</w:t>
            </w:r>
          </w:p>
        </w:tc>
        <w:tc>
          <w:tcPr>
            <w:tcW w:w="870" w:type="pct"/>
            <w:tcBorders>
              <w:top w:val="single" w:sz="7" w:space="0" w:color="000000"/>
              <w:left w:val="single" w:sz="5" w:space="0" w:color="000000"/>
              <w:bottom w:val="single" w:sz="7" w:space="0" w:color="000000"/>
              <w:right w:val="single" w:sz="5" w:space="0" w:color="000000"/>
            </w:tcBorders>
            <w:shd w:val="clear" w:color="auto" w:fill="auto"/>
            <w:vAlign w:val="center"/>
          </w:tcPr>
          <w:p w14:paraId="53C3F5AF" w14:textId="1EB37379" w:rsidR="001A4C57" w:rsidRPr="00E72FAF" w:rsidRDefault="001A4C57" w:rsidP="00AF5C97">
            <w:pPr>
              <w:pStyle w:val="TableParagraph"/>
              <w:ind w:left="102"/>
              <w:rPr>
                <w:rFonts w:ascii="Calibri" w:hAnsi="Calibri"/>
                <w:b/>
                <w:spacing w:val="-1"/>
              </w:rPr>
            </w:pPr>
            <w:r w:rsidRPr="00E72FAF">
              <w:rPr>
                <w:rFonts w:ascii="Calibri" w:hAnsi="Calibri"/>
                <w:b/>
              </w:rPr>
              <w:t>LOW</w:t>
            </w:r>
          </w:p>
        </w:tc>
        <w:tc>
          <w:tcPr>
            <w:tcW w:w="3590" w:type="pct"/>
            <w:tcBorders>
              <w:top w:val="single" w:sz="7" w:space="0" w:color="000000"/>
              <w:left w:val="single" w:sz="5" w:space="0" w:color="000000"/>
              <w:bottom w:val="single" w:sz="7" w:space="0" w:color="000000"/>
              <w:right w:val="single" w:sz="5" w:space="0" w:color="000000"/>
            </w:tcBorders>
            <w:vAlign w:val="center"/>
          </w:tcPr>
          <w:p w14:paraId="31B6CD52" w14:textId="09A246B6" w:rsidR="001A4C57" w:rsidRPr="00E72FAF" w:rsidRDefault="001A4C57" w:rsidP="00AF5C97">
            <w:pPr>
              <w:pStyle w:val="TableParagraph"/>
              <w:ind w:left="102"/>
              <w:rPr>
                <w:rFonts w:ascii="Calibri" w:hAnsi="Calibri"/>
                <w:b/>
                <w:spacing w:val="-1"/>
              </w:rPr>
            </w:pPr>
            <w:r>
              <w:rPr>
                <w:rFonts w:ascii="Calibri" w:hAnsi="Calibri"/>
                <w:bCs/>
                <w:spacing w:val="-1"/>
              </w:rPr>
              <w:t>T</w:t>
            </w:r>
            <w:r w:rsidRPr="00AF5C97">
              <w:rPr>
                <w:rFonts w:ascii="Calibri" w:hAnsi="Calibri"/>
                <w:bCs/>
                <w:spacing w:val="-1"/>
              </w:rPr>
              <w:t xml:space="preserve">hese risks </w:t>
            </w:r>
            <w:r w:rsidRPr="00AF5C97">
              <w:rPr>
                <w:rFonts w:ascii="Calibri" w:hAnsi="Calibri"/>
                <w:bCs/>
              </w:rPr>
              <w:t>may</w:t>
            </w:r>
            <w:r w:rsidRPr="00AF5C97">
              <w:rPr>
                <w:rFonts w:ascii="Calibri" w:hAnsi="Calibri"/>
                <w:bCs/>
                <w:spacing w:val="-1"/>
              </w:rPr>
              <w:t xml:space="preserve"> </w:t>
            </w:r>
            <w:r w:rsidRPr="00AF5C97">
              <w:rPr>
                <w:rFonts w:ascii="Calibri" w:hAnsi="Calibri"/>
                <w:bCs/>
              </w:rPr>
              <w:t>not</w:t>
            </w:r>
            <w:r w:rsidRPr="00AF5C97">
              <w:rPr>
                <w:rFonts w:ascii="Calibri" w:hAnsi="Calibri"/>
                <w:bCs/>
                <w:spacing w:val="-1"/>
              </w:rPr>
              <w:t xml:space="preserve"> need immediate attention</w:t>
            </w:r>
          </w:p>
        </w:tc>
      </w:tr>
    </w:tbl>
    <w:p w14:paraId="581056FA" w14:textId="77777777" w:rsidR="00AF5C97" w:rsidRDefault="00AF5C97" w:rsidP="00AF5C97">
      <w:pPr>
        <w:spacing w:after="0" w:line="240" w:lineRule="auto"/>
        <w:ind w:left="0" w:firstLine="0"/>
        <w:rPr>
          <w:rFonts w:ascii="Calibri" w:hAnsi="Calibri"/>
          <w:b/>
          <w:spacing w:val="-1"/>
          <w:sz w:val="24"/>
        </w:rPr>
      </w:pPr>
    </w:p>
    <w:p w14:paraId="032C90BC" w14:textId="5F2E1B55" w:rsidR="00D01F4D" w:rsidRDefault="00AF5C97" w:rsidP="00AF5C97">
      <w:pPr>
        <w:spacing w:after="0" w:line="240" w:lineRule="auto"/>
        <w:ind w:left="0" w:firstLine="0"/>
        <w:rPr>
          <w:rFonts w:ascii="Calibri" w:hAnsi="Calibri"/>
          <w:b/>
          <w:spacing w:val="-2"/>
          <w:sz w:val="24"/>
        </w:rPr>
      </w:pPr>
      <w:r w:rsidRPr="00E72FAF">
        <w:rPr>
          <w:rFonts w:ascii="Calibri" w:hAnsi="Calibri"/>
          <w:noProof/>
          <w:sz w:val="20"/>
          <w:lang w:val="en-US" w:eastAsia="en-US"/>
        </w:rPr>
        <mc:AlternateContent>
          <mc:Choice Requires="wpg">
            <w:drawing>
              <wp:anchor distT="0" distB="0" distL="114300" distR="114300" simplePos="0" relativeHeight="251660288" behindDoc="1" locked="0" layoutInCell="1" allowOverlap="1" wp14:anchorId="2ECC683E" wp14:editId="72C7D0DC">
                <wp:simplePos x="0" y="0"/>
                <wp:positionH relativeFrom="page">
                  <wp:posOffset>1581150</wp:posOffset>
                </wp:positionH>
                <wp:positionV relativeFrom="paragraph">
                  <wp:posOffset>-567055</wp:posOffset>
                </wp:positionV>
                <wp:extent cx="676275" cy="635"/>
                <wp:effectExtent l="10795" t="13970" r="8255" b="13970"/>
                <wp:wrapNone/>
                <wp:docPr id="790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35"/>
                          <a:chOff x="2490" y="-893"/>
                          <a:chExt cx="1254" cy="2"/>
                        </a:xfrm>
                      </wpg:grpSpPr>
                      <wps:wsp>
                        <wps:cNvPr id="7905" name="Freeform 488"/>
                        <wps:cNvSpPr>
                          <a:spLocks/>
                        </wps:cNvSpPr>
                        <wps:spPr bwMode="auto">
                          <a:xfrm>
                            <a:off x="2490" y="-893"/>
                            <a:ext cx="1254" cy="2"/>
                          </a:xfrm>
                          <a:custGeom>
                            <a:avLst/>
                            <a:gdLst>
                              <a:gd name="T0" fmla="+- 0 2490 2490"/>
                              <a:gd name="T1" fmla="*/ T0 w 1254"/>
                              <a:gd name="T2" fmla="+- 0 3744 2490"/>
                              <a:gd name="T3" fmla="*/ T2 w 1254"/>
                            </a:gdLst>
                            <a:ahLst/>
                            <a:cxnLst>
                              <a:cxn ang="0">
                                <a:pos x="T1" y="0"/>
                              </a:cxn>
                              <a:cxn ang="0">
                                <a:pos x="T3" y="0"/>
                              </a:cxn>
                            </a:cxnLst>
                            <a:rect l="0" t="0" r="r" b="b"/>
                            <a:pathLst>
                              <a:path w="1254">
                                <a:moveTo>
                                  <a:pt x="0" y="0"/>
                                </a:moveTo>
                                <a:lnTo>
                                  <a:pt x="1254" y="0"/>
                                </a:lnTo>
                              </a:path>
                            </a:pathLst>
                          </a:custGeom>
                          <a:noFill/>
                          <a:ln w="119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EABCF" id="Group 487" o:spid="_x0000_s1026" style="position:absolute;margin-left:124.5pt;margin-top:-44.65pt;width:53.25pt;height:.05pt;z-index:-251656192;mso-position-horizontal-relative:page" coordorigin="2490,-893" coordsize="1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">
                <v:shape id="Freeform 488" o:spid="_x0000_s1027" style="position:absolute;left:2490;top:-893;width:1254;height:2;visibility:visible;mso-wrap-style:square;v-text-anchor:top" coordsize="1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" path="m,l1254,e" filled="f" strokecolor="white" strokeweight=".94pt">
                  <v:path arrowok="t" o:connecttype="custom" o:connectlocs="0,0;1254,0" o:connectangles="0,0"/>
                </v:shape>
                <w10:wrap anchorx="page"/>
              </v:group>
            </w:pict>
          </mc:Fallback>
        </mc:AlternateContent>
      </w:r>
      <w:r w:rsidRPr="00E72FAF">
        <w:rPr>
          <w:rFonts w:ascii="Calibri" w:hAnsi="Calibri"/>
          <w:noProof/>
          <w:sz w:val="20"/>
          <w:lang w:val="en-US" w:eastAsia="en-US"/>
        </w:rPr>
        <mc:AlternateContent>
          <mc:Choice Requires="wpg">
            <w:drawing>
              <wp:anchor distT="0" distB="0" distL="114300" distR="114300" simplePos="0" relativeHeight="251661312" behindDoc="1" locked="0" layoutInCell="1" allowOverlap="1" wp14:anchorId="76A48CEB" wp14:editId="21BEFD19">
                <wp:simplePos x="0" y="0"/>
                <wp:positionH relativeFrom="page">
                  <wp:posOffset>1581150</wp:posOffset>
                </wp:positionH>
                <wp:positionV relativeFrom="paragraph">
                  <wp:posOffset>-206375</wp:posOffset>
                </wp:positionV>
                <wp:extent cx="281305" cy="635"/>
                <wp:effectExtent l="10795" t="6350" r="12700" b="12065"/>
                <wp:wrapNone/>
                <wp:docPr id="7906"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635"/>
                          <a:chOff x="2490" y="-325"/>
                          <a:chExt cx="522" cy="2"/>
                        </a:xfrm>
                      </wpg:grpSpPr>
                      <wps:wsp>
                        <wps:cNvPr id="7907" name="Freeform 486"/>
                        <wps:cNvSpPr>
                          <a:spLocks/>
                        </wps:cNvSpPr>
                        <wps:spPr bwMode="auto">
                          <a:xfrm>
                            <a:off x="2490" y="-325"/>
                            <a:ext cx="522" cy="2"/>
                          </a:xfrm>
                          <a:custGeom>
                            <a:avLst/>
                            <a:gdLst>
                              <a:gd name="T0" fmla="+- 0 2490 2490"/>
                              <a:gd name="T1" fmla="*/ T0 w 522"/>
                              <a:gd name="T2" fmla="+- 0 3012 2490"/>
                              <a:gd name="T3" fmla="*/ T2 w 522"/>
                            </a:gdLst>
                            <a:ahLst/>
                            <a:cxnLst>
                              <a:cxn ang="0">
                                <a:pos x="T1" y="0"/>
                              </a:cxn>
                              <a:cxn ang="0">
                                <a:pos x="T3" y="0"/>
                              </a:cxn>
                            </a:cxnLst>
                            <a:rect l="0" t="0" r="r" b="b"/>
                            <a:pathLst>
                              <a:path w="522">
                                <a:moveTo>
                                  <a:pt x="0" y="0"/>
                                </a:moveTo>
                                <a:lnTo>
                                  <a:pt x="522" y="0"/>
                                </a:lnTo>
                              </a:path>
                            </a:pathLst>
                          </a:custGeom>
                          <a:noFill/>
                          <a:ln w="119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9EC23" id="Group 485" o:spid="_x0000_s1026" style="position:absolute;margin-left:124.5pt;margin-top:-16.25pt;width:22.15pt;height:.05pt;z-index:-251655168;mso-position-horizontal-relative:page" coordorigin="2490,-325" coordsize="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">
                <v:shape id="Freeform 486" o:spid="_x0000_s1027" style="position:absolute;left:2490;top:-325;width:522;height:2;visibility:visible;mso-wrap-style:square;v-text-anchor:top" coordsize="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" path="m,l522,e" filled="f" strokecolor="white" strokeweight=".94pt">
                  <v:path arrowok="t" o:connecttype="custom" o:connectlocs="0,0;522,0" o:connectangles="0,0"/>
                </v:shape>
                <w10:wrap anchorx="page"/>
              </v:group>
            </w:pict>
          </mc:Fallback>
        </mc:AlternateContent>
      </w:r>
      <w:r w:rsidRPr="00E72FAF">
        <w:rPr>
          <w:rFonts w:ascii="Calibri" w:hAnsi="Calibri"/>
          <w:b/>
          <w:spacing w:val="-1"/>
          <w:sz w:val="24"/>
        </w:rPr>
        <w:t>Factors to consider</w:t>
      </w:r>
      <w:r w:rsidRPr="00E72FAF">
        <w:rPr>
          <w:rFonts w:ascii="Calibri" w:hAnsi="Calibri"/>
          <w:b/>
          <w:spacing w:val="-5"/>
          <w:sz w:val="24"/>
        </w:rPr>
        <w:t xml:space="preserve"> </w:t>
      </w:r>
      <w:r w:rsidRPr="00E72FAF">
        <w:rPr>
          <w:rFonts w:ascii="Calibri" w:hAnsi="Calibri"/>
          <w:b/>
          <w:spacing w:val="-1"/>
          <w:sz w:val="24"/>
        </w:rPr>
        <w:t xml:space="preserve">when </w:t>
      </w:r>
      <w:r w:rsidRPr="00E72FAF">
        <w:rPr>
          <w:rFonts w:ascii="Calibri" w:hAnsi="Calibri"/>
          <w:b/>
          <w:spacing w:val="-2"/>
          <w:sz w:val="24"/>
        </w:rPr>
        <w:t>determining:</w:t>
      </w:r>
    </w:p>
    <w:tbl>
      <w:tblPr>
        <w:tblpPr w:leftFromText="180" w:rightFromText="180" w:vertAnchor="text" w:horzAnchor="margin" w:tblpY="64"/>
        <w:tblW w:w="5000" w:type="pct"/>
        <w:tblBorders>
          <w:top w:val="single" w:sz="4" w:space="0" w:color="156570"/>
          <w:left w:val="single" w:sz="4" w:space="0" w:color="156570"/>
          <w:bottom w:val="single" w:sz="4" w:space="0" w:color="156570"/>
          <w:right w:val="single" w:sz="4" w:space="0" w:color="156570"/>
          <w:insideH w:val="single" w:sz="4" w:space="0" w:color="156570"/>
          <w:insideV w:val="single" w:sz="4" w:space="0" w:color="156570"/>
        </w:tblBorders>
        <w:tblCellMar>
          <w:left w:w="0" w:type="dxa"/>
          <w:right w:w="0" w:type="dxa"/>
        </w:tblCellMar>
        <w:tblLook w:val="01E0" w:firstRow="1" w:lastRow="1" w:firstColumn="1" w:lastColumn="1" w:noHBand="0" w:noVBand="0"/>
      </w:tblPr>
      <w:tblGrid>
        <w:gridCol w:w="5035"/>
        <w:gridCol w:w="5035"/>
      </w:tblGrid>
      <w:tr w:rsidR="00247F82" w:rsidRPr="00E72FAF" w14:paraId="6A6AB3C0" w14:textId="77777777" w:rsidTr="00247F82">
        <w:trPr>
          <w:trHeight w:hRule="exact" w:val="302"/>
        </w:trPr>
        <w:tc>
          <w:tcPr>
            <w:tcW w:w="2500" w:type="pct"/>
            <w:shd w:val="clear" w:color="auto" w:fill="156570"/>
            <w:vAlign w:val="center"/>
          </w:tcPr>
          <w:p w14:paraId="2A40569E" w14:textId="77777777" w:rsidR="00247F82" w:rsidRPr="00E72FAF" w:rsidRDefault="00247F82" w:rsidP="00247F82">
            <w:pPr>
              <w:pStyle w:val="TableParagraph"/>
              <w:ind w:left="150" w:right="6"/>
              <w:jc w:val="center"/>
              <w:rPr>
                <w:rFonts w:ascii="Calibri" w:hAnsi="Calibri"/>
                <w:b/>
                <w:color w:val="FFFFFF" w:themeColor="background1"/>
                <w:spacing w:val="-1"/>
                <w:sz w:val="24"/>
              </w:rPr>
            </w:pPr>
            <w:r w:rsidRPr="00E72FAF">
              <w:rPr>
                <w:rFonts w:ascii="Calibri" w:hAnsi="Calibri"/>
                <w:b/>
                <w:color w:val="FFFFFF" w:themeColor="background1"/>
                <w:spacing w:val="-1"/>
                <w:sz w:val="24"/>
              </w:rPr>
              <w:t>Likelihood</w:t>
            </w:r>
          </w:p>
          <w:p w14:paraId="0147A1CD"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3416E401"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6D35CC7C"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43F29962"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4CF32F39"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286789C1"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271C881B"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0C9E493B"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2F6C129C"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6012AAA9"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4729F3E1"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2F7DDA74"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0A325435" w14:textId="77777777" w:rsidR="00247F82" w:rsidRPr="00E72FAF" w:rsidRDefault="00247F82" w:rsidP="00247F82">
            <w:pPr>
              <w:pStyle w:val="TableParagraph"/>
              <w:ind w:right="6"/>
              <w:jc w:val="center"/>
              <w:rPr>
                <w:rFonts w:ascii="Calibri" w:hAnsi="Calibri"/>
                <w:b/>
                <w:color w:val="FFFFFF" w:themeColor="background1"/>
                <w:spacing w:val="-1"/>
                <w:sz w:val="24"/>
              </w:rPr>
            </w:pPr>
          </w:p>
          <w:p w14:paraId="47D53458" w14:textId="77777777" w:rsidR="00247F82" w:rsidRPr="00E72FAF" w:rsidRDefault="00247F82" w:rsidP="00247F82">
            <w:pPr>
              <w:pStyle w:val="TableParagraph"/>
              <w:ind w:right="6"/>
              <w:jc w:val="center"/>
              <w:rPr>
                <w:rFonts w:ascii="Calibri" w:eastAsia="Arial" w:hAnsi="Calibri" w:cs="Arial"/>
                <w:b/>
                <w:color w:val="FFFFFF" w:themeColor="background1"/>
                <w:sz w:val="24"/>
                <w:szCs w:val="20"/>
              </w:rPr>
            </w:pPr>
          </w:p>
        </w:tc>
        <w:tc>
          <w:tcPr>
            <w:tcW w:w="2500" w:type="pct"/>
            <w:shd w:val="clear" w:color="auto" w:fill="156570"/>
            <w:vAlign w:val="center"/>
          </w:tcPr>
          <w:p w14:paraId="5945EB8F" w14:textId="77777777" w:rsidR="00247F82" w:rsidRPr="00E72FAF" w:rsidRDefault="00247F82" w:rsidP="00247F82">
            <w:pPr>
              <w:pStyle w:val="TableParagraph"/>
              <w:ind w:left="90"/>
              <w:jc w:val="center"/>
              <w:rPr>
                <w:rFonts w:ascii="Calibri" w:eastAsia="Arial" w:hAnsi="Calibri" w:cs="Arial"/>
                <w:b/>
                <w:color w:val="FFFFFF" w:themeColor="background1"/>
                <w:sz w:val="24"/>
                <w:szCs w:val="20"/>
              </w:rPr>
            </w:pPr>
            <w:r w:rsidRPr="00E72FAF">
              <w:rPr>
                <w:rFonts w:ascii="Calibri" w:hAnsi="Calibri"/>
                <w:b/>
                <w:color w:val="FFFFFF" w:themeColor="background1"/>
                <w:spacing w:val="-1"/>
                <w:sz w:val="24"/>
              </w:rPr>
              <w:t>Consequences</w:t>
            </w:r>
          </w:p>
        </w:tc>
      </w:tr>
      <w:tr w:rsidR="00247F82" w:rsidRPr="00E72FAF" w14:paraId="67A0809F" w14:textId="77777777" w:rsidTr="00247F82">
        <w:trPr>
          <w:trHeight w:val="20"/>
        </w:trPr>
        <w:tc>
          <w:tcPr>
            <w:tcW w:w="2500" w:type="pct"/>
          </w:tcPr>
          <w:p w14:paraId="1A7EAEAF"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Number of times</w:t>
            </w:r>
            <w:r w:rsidRPr="00E72FAF">
              <w:rPr>
                <w:rFonts w:ascii="Calibri" w:hAnsi="Calibri"/>
              </w:rPr>
              <w:t xml:space="preserve"> a</w:t>
            </w:r>
            <w:r w:rsidRPr="00E72FAF">
              <w:rPr>
                <w:rFonts w:ascii="Calibri" w:hAnsi="Calibri"/>
                <w:spacing w:val="-2"/>
              </w:rPr>
              <w:t xml:space="preserve"> </w:t>
            </w:r>
            <w:r w:rsidRPr="00E72FAF">
              <w:rPr>
                <w:rFonts w:ascii="Calibri" w:hAnsi="Calibri"/>
                <w:spacing w:val="-1"/>
              </w:rPr>
              <w:t>situation occurs</w:t>
            </w:r>
          </w:p>
        </w:tc>
        <w:tc>
          <w:tcPr>
            <w:tcW w:w="2500" w:type="pct"/>
          </w:tcPr>
          <w:p w14:paraId="09003290" w14:textId="77777777" w:rsidR="00247F82" w:rsidRPr="00E72FAF" w:rsidRDefault="00247F82" w:rsidP="00247F82">
            <w:pPr>
              <w:widowControl w:val="0"/>
              <w:tabs>
                <w:tab w:val="left" w:pos="460"/>
              </w:tabs>
              <w:spacing w:after="0" w:line="240" w:lineRule="auto"/>
              <w:ind w:left="90" w:firstLine="0"/>
              <w:rPr>
                <w:rFonts w:ascii="Calibri" w:hAnsi="Calibri"/>
                <w:szCs w:val="20"/>
              </w:rPr>
            </w:pPr>
            <w:r w:rsidRPr="00E72FAF">
              <w:rPr>
                <w:rFonts w:ascii="Calibri" w:hAnsi="Calibri"/>
                <w:spacing w:val="-1"/>
              </w:rPr>
              <w:t>Potential</w:t>
            </w:r>
            <w:r w:rsidRPr="00E72FAF">
              <w:rPr>
                <w:rFonts w:ascii="Calibri" w:hAnsi="Calibri"/>
              </w:rPr>
              <w:t xml:space="preserve"> </w:t>
            </w:r>
            <w:r w:rsidRPr="00E72FAF">
              <w:rPr>
                <w:rFonts w:ascii="Calibri" w:hAnsi="Calibri"/>
                <w:spacing w:val="-1"/>
              </w:rPr>
              <w:t>for</w:t>
            </w:r>
            <w:r w:rsidRPr="00E72FAF">
              <w:rPr>
                <w:rFonts w:ascii="Calibri" w:hAnsi="Calibri"/>
              </w:rPr>
              <w:t xml:space="preserve"> </w:t>
            </w:r>
            <w:r w:rsidRPr="00E72FAF">
              <w:rPr>
                <w:rFonts w:ascii="Calibri" w:hAnsi="Calibri"/>
                <w:spacing w:val="-1"/>
              </w:rPr>
              <w:t>chain</w:t>
            </w:r>
            <w:r w:rsidRPr="00E72FAF">
              <w:rPr>
                <w:rFonts w:ascii="Calibri" w:hAnsi="Calibri"/>
              </w:rPr>
              <w:t xml:space="preserve"> </w:t>
            </w:r>
            <w:r w:rsidRPr="00E72FAF">
              <w:rPr>
                <w:rFonts w:ascii="Calibri" w:hAnsi="Calibri"/>
                <w:spacing w:val="-2"/>
              </w:rPr>
              <w:t>reaction</w:t>
            </w:r>
          </w:p>
        </w:tc>
      </w:tr>
      <w:tr w:rsidR="00247F82" w:rsidRPr="00E72FAF" w14:paraId="03B94CB2" w14:textId="77777777" w:rsidTr="00247F82">
        <w:trPr>
          <w:trHeight w:val="20"/>
        </w:trPr>
        <w:tc>
          <w:tcPr>
            <w:tcW w:w="2500" w:type="pct"/>
          </w:tcPr>
          <w:p w14:paraId="13734A74"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Number</w:t>
            </w:r>
            <w:r w:rsidRPr="00E72FAF">
              <w:rPr>
                <w:rFonts w:ascii="Calibri" w:hAnsi="Calibri"/>
              </w:rPr>
              <w:t xml:space="preserve"> </w:t>
            </w:r>
            <w:r w:rsidRPr="00E72FAF">
              <w:rPr>
                <w:rFonts w:ascii="Calibri" w:hAnsi="Calibri"/>
                <w:spacing w:val="-1"/>
              </w:rPr>
              <w:t>of</w:t>
            </w:r>
            <w:r w:rsidRPr="00E72FAF">
              <w:rPr>
                <w:rFonts w:ascii="Calibri" w:hAnsi="Calibri"/>
              </w:rPr>
              <w:t xml:space="preserve"> </w:t>
            </w:r>
            <w:r w:rsidRPr="00E72FAF">
              <w:rPr>
                <w:rFonts w:ascii="Calibri" w:hAnsi="Calibri"/>
                <w:spacing w:val="-1"/>
              </w:rPr>
              <w:t>people</w:t>
            </w:r>
            <w:r w:rsidRPr="00E72FAF">
              <w:rPr>
                <w:rFonts w:ascii="Calibri" w:hAnsi="Calibri"/>
              </w:rPr>
              <w:t xml:space="preserve"> </w:t>
            </w:r>
            <w:r w:rsidRPr="00E72FAF">
              <w:rPr>
                <w:rFonts w:ascii="Calibri" w:hAnsi="Calibri"/>
                <w:spacing w:val="-2"/>
              </w:rPr>
              <w:t xml:space="preserve">exposed </w:t>
            </w:r>
            <w:r w:rsidRPr="00E72FAF">
              <w:rPr>
                <w:rFonts w:ascii="Calibri" w:hAnsi="Calibri"/>
                <w:spacing w:val="-1"/>
              </w:rPr>
              <w:t>and</w:t>
            </w:r>
            <w:r w:rsidRPr="00E72FAF">
              <w:rPr>
                <w:rFonts w:ascii="Calibri" w:hAnsi="Calibri"/>
              </w:rPr>
              <w:t xml:space="preserve"> </w:t>
            </w:r>
            <w:r w:rsidRPr="00E72FAF">
              <w:rPr>
                <w:rFonts w:ascii="Calibri" w:hAnsi="Calibri"/>
                <w:spacing w:val="-1"/>
              </w:rPr>
              <w:t>duration</w:t>
            </w:r>
          </w:p>
        </w:tc>
        <w:tc>
          <w:tcPr>
            <w:tcW w:w="2500" w:type="pct"/>
          </w:tcPr>
          <w:p w14:paraId="48FBECD4"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Substance</w:t>
            </w:r>
            <w:r w:rsidRPr="00E72FAF">
              <w:rPr>
                <w:rFonts w:ascii="Calibri" w:hAnsi="Calibri"/>
                <w:spacing w:val="-2"/>
              </w:rPr>
              <w:t xml:space="preserve"> </w:t>
            </w:r>
            <w:r w:rsidRPr="00E72FAF">
              <w:rPr>
                <w:rFonts w:ascii="Calibri" w:hAnsi="Calibri"/>
                <w:spacing w:val="-1"/>
              </w:rPr>
              <w:t>concentration</w:t>
            </w:r>
          </w:p>
        </w:tc>
      </w:tr>
      <w:tr w:rsidR="00247F82" w:rsidRPr="00E72FAF" w14:paraId="6EF0E38D" w14:textId="77777777" w:rsidTr="00247F82">
        <w:trPr>
          <w:trHeight w:val="20"/>
        </w:trPr>
        <w:tc>
          <w:tcPr>
            <w:tcW w:w="2500" w:type="pct"/>
          </w:tcPr>
          <w:p w14:paraId="76C00DAC"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Skills/experience</w:t>
            </w:r>
            <w:r w:rsidRPr="00E72FAF">
              <w:rPr>
                <w:rFonts w:ascii="Calibri" w:hAnsi="Calibri"/>
              </w:rPr>
              <w:t xml:space="preserve"> of</w:t>
            </w:r>
            <w:r w:rsidRPr="00E72FAF">
              <w:rPr>
                <w:rFonts w:ascii="Calibri" w:hAnsi="Calibri"/>
                <w:spacing w:val="-1"/>
              </w:rPr>
              <w:t xml:space="preserve"> persons exposed</w:t>
            </w:r>
          </w:p>
        </w:tc>
        <w:tc>
          <w:tcPr>
            <w:tcW w:w="2500" w:type="pct"/>
          </w:tcPr>
          <w:p w14:paraId="40D9647D"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Material volume</w:t>
            </w:r>
          </w:p>
        </w:tc>
      </w:tr>
      <w:tr w:rsidR="00247F82" w:rsidRPr="00E72FAF" w14:paraId="7C39BA2E" w14:textId="77777777" w:rsidTr="00247F82">
        <w:trPr>
          <w:trHeight w:val="20"/>
        </w:trPr>
        <w:tc>
          <w:tcPr>
            <w:tcW w:w="2500" w:type="pct"/>
          </w:tcPr>
          <w:p w14:paraId="2A5697C1" w14:textId="77777777" w:rsidR="00247F82" w:rsidRPr="00E72FAF" w:rsidRDefault="00247F82" w:rsidP="00247F82">
            <w:pPr>
              <w:widowControl w:val="0"/>
              <w:spacing w:after="0" w:line="240" w:lineRule="auto"/>
              <w:ind w:left="60" w:right="253"/>
              <w:rPr>
                <w:rFonts w:ascii="Calibri" w:hAnsi="Calibri"/>
                <w:szCs w:val="20"/>
              </w:rPr>
            </w:pPr>
            <w:r w:rsidRPr="00E72FAF">
              <w:rPr>
                <w:rFonts w:ascii="Calibri" w:hAnsi="Calibri"/>
                <w:spacing w:val="-1"/>
              </w:rPr>
              <w:t>Position</w:t>
            </w:r>
            <w:r w:rsidRPr="00E72FAF">
              <w:rPr>
                <w:rFonts w:ascii="Calibri" w:hAnsi="Calibri"/>
              </w:rPr>
              <w:t xml:space="preserve"> </w:t>
            </w:r>
            <w:r w:rsidRPr="00E72FAF">
              <w:rPr>
                <w:rFonts w:ascii="Calibri" w:hAnsi="Calibri"/>
                <w:spacing w:val="-1"/>
              </w:rPr>
              <w:t>of</w:t>
            </w:r>
            <w:r w:rsidRPr="00E72FAF">
              <w:rPr>
                <w:rFonts w:ascii="Calibri" w:hAnsi="Calibri"/>
              </w:rPr>
              <w:t xml:space="preserve"> </w:t>
            </w:r>
            <w:r w:rsidRPr="00E72FAF">
              <w:rPr>
                <w:rFonts w:ascii="Calibri" w:hAnsi="Calibri"/>
                <w:spacing w:val="-1"/>
              </w:rPr>
              <w:t>the</w:t>
            </w:r>
            <w:r w:rsidRPr="00E72FAF">
              <w:rPr>
                <w:rFonts w:ascii="Calibri" w:hAnsi="Calibri"/>
              </w:rPr>
              <w:t xml:space="preserve"> </w:t>
            </w:r>
            <w:r w:rsidRPr="00E72FAF">
              <w:rPr>
                <w:rFonts w:ascii="Calibri" w:hAnsi="Calibri"/>
                <w:spacing w:val="-1"/>
              </w:rPr>
              <w:t>hazard</w:t>
            </w:r>
            <w:r w:rsidRPr="00E72FAF">
              <w:rPr>
                <w:rFonts w:ascii="Calibri" w:hAnsi="Calibri"/>
                <w:spacing w:val="-2"/>
              </w:rPr>
              <w:t xml:space="preserve"> </w:t>
            </w:r>
            <w:r w:rsidRPr="00E72FAF">
              <w:rPr>
                <w:rFonts w:ascii="Calibri" w:hAnsi="Calibri"/>
                <w:spacing w:val="-1"/>
              </w:rPr>
              <w:t>relative</w:t>
            </w:r>
            <w:r w:rsidRPr="00E72FAF">
              <w:rPr>
                <w:rFonts w:ascii="Calibri" w:hAnsi="Calibri"/>
              </w:rPr>
              <w:t xml:space="preserve"> </w:t>
            </w:r>
            <w:r w:rsidRPr="00E72FAF">
              <w:rPr>
                <w:rFonts w:ascii="Calibri" w:hAnsi="Calibri"/>
                <w:spacing w:val="-1"/>
              </w:rPr>
              <w:t>to</w:t>
            </w:r>
            <w:r w:rsidRPr="00E72FAF">
              <w:rPr>
                <w:rFonts w:ascii="Calibri" w:hAnsi="Calibri"/>
              </w:rPr>
              <w:t xml:space="preserve"> </w:t>
            </w:r>
            <w:r w:rsidRPr="00E72FAF">
              <w:rPr>
                <w:rFonts w:ascii="Calibri" w:hAnsi="Calibri"/>
                <w:spacing w:val="-1"/>
              </w:rPr>
              <w:t>people</w:t>
            </w:r>
            <w:r w:rsidRPr="00E72FAF">
              <w:rPr>
                <w:rFonts w:ascii="Calibri" w:hAnsi="Calibri"/>
                <w:spacing w:val="-2"/>
              </w:rPr>
              <w:t xml:space="preserve"> </w:t>
            </w:r>
            <w:r w:rsidRPr="00E72FAF">
              <w:rPr>
                <w:rFonts w:ascii="Calibri" w:hAnsi="Calibri"/>
                <w:spacing w:val="-1"/>
              </w:rPr>
              <w:t>and</w:t>
            </w:r>
            <w:r w:rsidRPr="00E72FAF">
              <w:rPr>
                <w:rFonts w:ascii="Calibri" w:hAnsi="Calibri"/>
              </w:rPr>
              <w:t xml:space="preserve"> </w:t>
            </w:r>
            <w:r w:rsidRPr="00E72FAF">
              <w:rPr>
                <w:rFonts w:ascii="Calibri" w:hAnsi="Calibri"/>
                <w:spacing w:val="-1"/>
              </w:rPr>
              <w:t>other</w:t>
            </w:r>
            <w:r w:rsidRPr="00E72FAF">
              <w:rPr>
                <w:rFonts w:ascii="Calibri" w:hAnsi="Calibri"/>
                <w:spacing w:val="28"/>
              </w:rPr>
              <w:t xml:space="preserve"> </w:t>
            </w:r>
            <w:r w:rsidRPr="00E72FAF">
              <w:rPr>
                <w:rFonts w:ascii="Calibri" w:hAnsi="Calibri"/>
                <w:spacing w:val="-1"/>
              </w:rPr>
              <w:t>hazards</w:t>
            </w:r>
          </w:p>
        </w:tc>
        <w:tc>
          <w:tcPr>
            <w:tcW w:w="2500" w:type="pct"/>
          </w:tcPr>
          <w:p w14:paraId="57088095"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Speed</w:t>
            </w:r>
            <w:r w:rsidRPr="00E72FAF">
              <w:rPr>
                <w:rFonts w:ascii="Calibri" w:hAnsi="Calibri"/>
              </w:rPr>
              <w:t xml:space="preserve"> </w:t>
            </w:r>
            <w:r w:rsidRPr="00E72FAF">
              <w:rPr>
                <w:rFonts w:ascii="Calibri" w:hAnsi="Calibri"/>
                <w:spacing w:val="-1"/>
              </w:rPr>
              <w:t>of</w:t>
            </w:r>
            <w:r w:rsidRPr="00E72FAF">
              <w:rPr>
                <w:rFonts w:ascii="Calibri" w:hAnsi="Calibri"/>
              </w:rPr>
              <w:t xml:space="preserve"> </w:t>
            </w:r>
            <w:r w:rsidRPr="00E72FAF">
              <w:rPr>
                <w:rFonts w:ascii="Calibri" w:hAnsi="Calibri"/>
                <w:spacing w:val="-1"/>
              </w:rPr>
              <w:t>projectiles</w:t>
            </w:r>
            <w:r w:rsidRPr="00E72FAF">
              <w:rPr>
                <w:rFonts w:ascii="Calibri" w:hAnsi="Calibri"/>
              </w:rPr>
              <w:t xml:space="preserve"> </w:t>
            </w:r>
            <w:r w:rsidRPr="00E72FAF">
              <w:rPr>
                <w:rFonts w:ascii="Calibri" w:hAnsi="Calibri"/>
                <w:spacing w:val="-1"/>
              </w:rPr>
              <w:t>or</w:t>
            </w:r>
            <w:r w:rsidRPr="00E72FAF">
              <w:rPr>
                <w:rFonts w:ascii="Calibri" w:hAnsi="Calibri"/>
              </w:rPr>
              <w:t xml:space="preserve"> </w:t>
            </w:r>
            <w:r w:rsidRPr="00E72FAF">
              <w:rPr>
                <w:rFonts w:ascii="Calibri" w:hAnsi="Calibri"/>
                <w:spacing w:val="-1"/>
              </w:rPr>
              <w:t>moving</w:t>
            </w:r>
            <w:r w:rsidRPr="00E72FAF">
              <w:rPr>
                <w:rFonts w:ascii="Calibri" w:hAnsi="Calibri"/>
              </w:rPr>
              <w:t xml:space="preserve"> </w:t>
            </w:r>
            <w:r w:rsidRPr="00E72FAF">
              <w:rPr>
                <w:rFonts w:ascii="Calibri" w:hAnsi="Calibri"/>
                <w:spacing w:val="-1"/>
              </w:rPr>
              <w:t>parts</w:t>
            </w:r>
          </w:p>
        </w:tc>
      </w:tr>
      <w:tr w:rsidR="00247F82" w:rsidRPr="00E72FAF" w14:paraId="7039525D" w14:textId="77777777" w:rsidTr="00247F82">
        <w:trPr>
          <w:trHeight w:val="20"/>
        </w:trPr>
        <w:tc>
          <w:tcPr>
            <w:tcW w:w="2500" w:type="pct"/>
          </w:tcPr>
          <w:p w14:paraId="4DA85FAF" w14:textId="77777777" w:rsidR="00247F82" w:rsidRPr="00E72FAF" w:rsidRDefault="00247F82" w:rsidP="00247F82">
            <w:pPr>
              <w:widowControl w:val="0"/>
              <w:spacing w:after="0" w:line="240" w:lineRule="auto"/>
              <w:ind w:left="60" w:right="334"/>
              <w:rPr>
                <w:rFonts w:ascii="Calibri" w:hAnsi="Calibri"/>
                <w:szCs w:val="20"/>
              </w:rPr>
            </w:pPr>
            <w:r w:rsidRPr="00E72FAF">
              <w:rPr>
                <w:rFonts w:ascii="Calibri" w:hAnsi="Calibri"/>
                <w:spacing w:val="-1"/>
              </w:rPr>
              <w:t>Special</w:t>
            </w:r>
            <w:r w:rsidRPr="00E72FAF">
              <w:rPr>
                <w:rFonts w:ascii="Calibri" w:hAnsi="Calibri"/>
                <w:spacing w:val="-2"/>
              </w:rPr>
              <w:t xml:space="preserve"> </w:t>
            </w:r>
            <w:r w:rsidRPr="00E72FAF">
              <w:rPr>
                <w:rFonts w:ascii="Calibri" w:hAnsi="Calibri"/>
                <w:spacing w:val="-1"/>
              </w:rPr>
              <w:t>characteristics</w:t>
            </w:r>
            <w:r w:rsidRPr="00E72FAF">
              <w:rPr>
                <w:rFonts w:ascii="Calibri" w:hAnsi="Calibri"/>
              </w:rPr>
              <w:t xml:space="preserve"> of</w:t>
            </w:r>
            <w:r w:rsidRPr="00E72FAF">
              <w:rPr>
                <w:rFonts w:ascii="Calibri" w:hAnsi="Calibri"/>
                <w:spacing w:val="-1"/>
              </w:rPr>
              <w:t xml:space="preserve"> workers</w:t>
            </w:r>
            <w:r w:rsidRPr="00E72FAF">
              <w:rPr>
                <w:rFonts w:ascii="Calibri" w:hAnsi="Calibri"/>
              </w:rPr>
              <w:t xml:space="preserve"> </w:t>
            </w:r>
            <w:r w:rsidRPr="00E72FAF">
              <w:rPr>
                <w:rFonts w:ascii="Calibri" w:hAnsi="Calibri"/>
                <w:spacing w:val="-1"/>
              </w:rPr>
              <w:t>that may affect</w:t>
            </w:r>
            <w:r w:rsidRPr="00E72FAF">
              <w:rPr>
                <w:rFonts w:ascii="Calibri" w:hAnsi="Calibri"/>
                <w:spacing w:val="49"/>
              </w:rPr>
              <w:t xml:space="preserve"> </w:t>
            </w:r>
            <w:r w:rsidRPr="00E72FAF">
              <w:rPr>
                <w:rFonts w:ascii="Calibri" w:hAnsi="Calibri"/>
              </w:rPr>
              <w:t xml:space="preserve">the </w:t>
            </w:r>
            <w:r w:rsidRPr="00E72FAF">
              <w:rPr>
                <w:rFonts w:ascii="Calibri" w:hAnsi="Calibri"/>
                <w:spacing w:val="-1"/>
              </w:rPr>
              <w:t>likelihood</w:t>
            </w:r>
            <w:r w:rsidRPr="00E72FAF">
              <w:rPr>
                <w:rFonts w:ascii="Calibri" w:hAnsi="Calibri"/>
                <w:spacing w:val="-2"/>
              </w:rPr>
              <w:t xml:space="preserve"> </w:t>
            </w:r>
            <w:r w:rsidRPr="00E72FAF">
              <w:rPr>
                <w:rFonts w:ascii="Calibri" w:hAnsi="Calibri"/>
              </w:rPr>
              <w:t xml:space="preserve">of an </w:t>
            </w:r>
            <w:r w:rsidRPr="00E72FAF">
              <w:rPr>
                <w:rFonts w:ascii="Calibri" w:hAnsi="Calibri"/>
                <w:spacing w:val="-1"/>
              </w:rPr>
              <w:t>incident</w:t>
            </w:r>
          </w:p>
        </w:tc>
        <w:tc>
          <w:tcPr>
            <w:tcW w:w="2500" w:type="pct"/>
          </w:tcPr>
          <w:p w14:paraId="4F6BA8D8"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Height of worker or lanyard</w:t>
            </w:r>
          </w:p>
        </w:tc>
      </w:tr>
      <w:tr w:rsidR="00247F82" w:rsidRPr="00E72FAF" w14:paraId="118095E2" w14:textId="77777777" w:rsidTr="00247F82">
        <w:trPr>
          <w:trHeight w:val="20"/>
        </w:trPr>
        <w:tc>
          <w:tcPr>
            <w:tcW w:w="2500" w:type="pct"/>
          </w:tcPr>
          <w:p w14:paraId="6219A934"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Quantities of materials</w:t>
            </w:r>
            <w:r w:rsidRPr="00E72FAF">
              <w:rPr>
                <w:rFonts w:ascii="Calibri" w:hAnsi="Calibri"/>
              </w:rPr>
              <w:t xml:space="preserve"> </w:t>
            </w:r>
            <w:r w:rsidRPr="00E72FAF">
              <w:rPr>
                <w:rFonts w:ascii="Calibri" w:hAnsi="Calibri"/>
                <w:spacing w:val="-1"/>
              </w:rPr>
              <w:t>or point of exposure</w:t>
            </w:r>
          </w:p>
        </w:tc>
        <w:tc>
          <w:tcPr>
            <w:tcW w:w="2500" w:type="pct"/>
          </w:tcPr>
          <w:p w14:paraId="0D7D0DA1"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Worker</w:t>
            </w:r>
            <w:r w:rsidRPr="00E72FAF">
              <w:rPr>
                <w:rFonts w:ascii="Calibri" w:hAnsi="Calibri"/>
              </w:rPr>
              <w:t xml:space="preserve"> </w:t>
            </w:r>
            <w:r w:rsidRPr="00E72FAF">
              <w:rPr>
                <w:rFonts w:ascii="Calibri" w:hAnsi="Calibri"/>
                <w:spacing w:val="-2"/>
              </w:rPr>
              <w:t>position</w:t>
            </w:r>
            <w:r w:rsidRPr="00E72FAF">
              <w:rPr>
                <w:rFonts w:ascii="Calibri" w:hAnsi="Calibri"/>
              </w:rPr>
              <w:t xml:space="preserve"> </w:t>
            </w:r>
            <w:r w:rsidRPr="00E72FAF">
              <w:rPr>
                <w:rFonts w:ascii="Calibri" w:hAnsi="Calibri"/>
                <w:spacing w:val="-1"/>
              </w:rPr>
              <w:t>relative</w:t>
            </w:r>
            <w:r w:rsidRPr="00E72FAF">
              <w:rPr>
                <w:rFonts w:ascii="Calibri" w:hAnsi="Calibri"/>
              </w:rPr>
              <w:t xml:space="preserve"> </w:t>
            </w:r>
            <w:r w:rsidRPr="00E72FAF">
              <w:rPr>
                <w:rFonts w:ascii="Calibri" w:hAnsi="Calibri"/>
                <w:spacing w:val="-1"/>
              </w:rPr>
              <w:t>to</w:t>
            </w:r>
            <w:r w:rsidRPr="00E72FAF">
              <w:rPr>
                <w:rFonts w:ascii="Calibri" w:hAnsi="Calibri"/>
              </w:rPr>
              <w:t xml:space="preserve"> </w:t>
            </w:r>
            <w:r w:rsidRPr="00E72FAF">
              <w:rPr>
                <w:rFonts w:ascii="Calibri" w:hAnsi="Calibri"/>
                <w:spacing w:val="-1"/>
              </w:rPr>
              <w:t>the</w:t>
            </w:r>
            <w:r w:rsidRPr="00E72FAF">
              <w:rPr>
                <w:rFonts w:ascii="Calibri" w:hAnsi="Calibri"/>
              </w:rPr>
              <w:t xml:space="preserve"> </w:t>
            </w:r>
            <w:r w:rsidRPr="00E72FAF">
              <w:rPr>
                <w:rFonts w:ascii="Calibri" w:hAnsi="Calibri"/>
                <w:spacing w:val="-1"/>
              </w:rPr>
              <w:t>hazard</w:t>
            </w:r>
          </w:p>
        </w:tc>
      </w:tr>
      <w:tr w:rsidR="00247F82" w:rsidRPr="00E72FAF" w14:paraId="67DF3C8D" w14:textId="77777777" w:rsidTr="00247F82">
        <w:trPr>
          <w:trHeight w:val="20"/>
        </w:trPr>
        <w:tc>
          <w:tcPr>
            <w:tcW w:w="2500" w:type="pct"/>
          </w:tcPr>
          <w:p w14:paraId="0D02C204"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Environmental conditions</w:t>
            </w:r>
          </w:p>
        </w:tc>
        <w:tc>
          <w:tcPr>
            <w:tcW w:w="2500" w:type="pct"/>
          </w:tcPr>
          <w:p w14:paraId="3DD9CECC"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Weight</w:t>
            </w:r>
            <w:r w:rsidRPr="00E72FAF">
              <w:rPr>
                <w:rFonts w:ascii="Calibri" w:hAnsi="Calibri"/>
                <w:spacing w:val="-2"/>
              </w:rPr>
              <w:t xml:space="preserve"> </w:t>
            </w:r>
            <w:r w:rsidRPr="00E72FAF">
              <w:rPr>
                <w:rFonts w:ascii="Calibri" w:hAnsi="Calibri"/>
              </w:rPr>
              <w:t>of</w:t>
            </w:r>
            <w:r w:rsidRPr="00E72FAF">
              <w:rPr>
                <w:rFonts w:ascii="Calibri" w:hAnsi="Calibri"/>
                <w:spacing w:val="-2"/>
              </w:rPr>
              <w:t xml:space="preserve"> </w:t>
            </w:r>
            <w:r w:rsidRPr="00E72FAF">
              <w:rPr>
                <w:rFonts w:ascii="Calibri" w:hAnsi="Calibri"/>
                <w:spacing w:val="-1"/>
              </w:rPr>
              <w:t>worker</w:t>
            </w:r>
            <w:r w:rsidRPr="00E72FAF">
              <w:rPr>
                <w:rFonts w:ascii="Calibri" w:hAnsi="Calibri"/>
              </w:rPr>
              <w:t xml:space="preserve"> </w:t>
            </w:r>
            <w:r w:rsidRPr="00E72FAF">
              <w:rPr>
                <w:rFonts w:ascii="Calibri" w:hAnsi="Calibri"/>
                <w:spacing w:val="-1"/>
              </w:rPr>
              <w:t>or hazard</w:t>
            </w:r>
          </w:p>
        </w:tc>
      </w:tr>
      <w:tr w:rsidR="00247F82" w:rsidRPr="00E72FAF" w14:paraId="1AE1CED3" w14:textId="77777777" w:rsidTr="00247F82">
        <w:trPr>
          <w:trHeight w:val="20"/>
        </w:trPr>
        <w:tc>
          <w:tcPr>
            <w:tcW w:w="2500" w:type="pct"/>
          </w:tcPr>
          <w:p w14:paraId="7A22E242"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Condition</w:t>
            </w:r>
            <w:r w:rsidRPr="00E72FAF">
              <w:rPr>
                <w:rFonts w:ascii="Calibri" w:hAnsi="Calibri"/>
              </w:rPr>
              <w:t xml:space="preserve"> </w:t>
            </w:r>
            <w:r w:rsidRPr="00E72FAF">
              <w:rPr>
                <w:rFonts w:ascii="Calibri" w:hAnsi="Calibri"/>
                <w:spacing w:val="-1"/>
              </w:rPr>
              <w:t>of</w:t>
            </w:r>
            <w:r w:rsidRPr="00E72FAF">
              <w:rPr>
                <w:rFonts w:ascii="Calibri" w:hAnsi="Calibri"/>
              </w:rPr>
              <w:t xml:space="preserve"> </w:t>
            </w:r>
            <w:r w:rsidRPr="00E72FAF">
              <w:rPr>
                <w:rFonts w:ascii="Calibri" w:hAnsi="Calibri"/>
                <w:spacing w:val="-1"/>
              </w:rPr>
              <w:t>the</w:t>
            </w:r>
            <w:r w:rsidRPr="00E72FAF">
              <w:rPr>
                <w:rFonts w:ascii="Calibri" w:hAnsi="Calibri"/>
              </w:rPr>
              <w:t xml:space="preserve"> </w:t>
            </w:r>
            <w:r w:rsidRPr="00E72FAF">
              <w:rPr>
                <w:rFonts w:ascii="Calibri" w:hAnsi="Calibri"/>
                <w:spacing w:val="-2"/>
              </w:rPr>
              <w:t>equipment</w:t>
            </w:r>
          </w:p>
        </w:tc>
        <w:tc>
          <w:tcPr>
            <w:tcW w:w="2500" w:type="pct"/>
          </w:tcPr>
          <w:p w14:paraId="274EF38A" w14:textId="77777777" w:rsidR="00247F82" w:rsidRPr="00E72FAF" w:rsidRDefault="00247F82" w:rsidP="00247F82">
            <w:pPr>
              <w:widowControl w:val="0"/>
              <w:tabs>
                <w:tab w:val="left" w:pos="445"/>
              </w:tabs>
              <w:spacing w:after="0" w:line="240" w:lineRule="auto"/>
              <w:ind w:left="90" w:firstLine="0"/>
              <w:rPr>
                <w:rFonts w:ascii="Calibri" w:hAnsi="Calibri"/>
                <w:szCs w:val="20"/>
              </w:rPr>
            </w:pPr>
            <w:r w:rsidRPr="00E72FAF">
              <w:rPr>
                <w:rFonts w:ascii="Calibri" w:hAnsi="Calibri"/>
                <w:spacing w:val="-1"/>
              </w:rPr>
              <w:t>Forces</w:t>
            </w:r>
            <w:r w:rsidRPr="00E72FAF">
              <w:rPr>
                <w:rFonts w:ascii="Calibri" w:hAnsi="Calibri"/>
              </w:rPr>
              <w:t xml:space="preserve"> and </w:t>
            </w:r>
            <w:r w:rsidRPr="00E72FAF">
              <w:rPr>
                <w:rFonts w:ascii="Calibri" w:hAnsi="Calibri"/>
                <w:spacing w:val="-1"/>
              </w:rPr>
              <w:t>energy</w:t>
            </w:r>
            <w:r w:rsidRPr="00E72FAF">
              <w:rPr>
                <w:rFonts w:ascii="Calibri" w:hAnsi="Calibri"/>
              </w:rPr>
              <w:t xml:space="preserve"> level</w:t>
            </w:r>
          </w:p>
        </w:tc>
      </w:tr>
      <w:tr w:rsidR="00247F82" w:rsidRPr="00E72FAF" w14:paraId="02EB2E10" w14:textId="77777777" w:rsidTr="00247F82">
        <w:trPr>
          <w:trHeight w:val="20"/>
        </w:trPr>
        <w:tc>
          <w:tcPr>
            <w:tcW w:w="2500" w:type="pct"/>
          </w:tcPr>
          <w:p w14:paraId="63C83863" w14:textId="77777777" w:rsidR="00247F82" w:rsidRPr="00E72FAF" w:rsidRDefault="00247F82" w:rsidP="00247F82">
            <w:pPr>
              <w:widowControl w:val="0"/>
              <w:spacing w:after="0" w:line="240" w:lineRule="auto"/>
              <w:ind w:left="60"/>
              <w:rPr>
                <w:rFonts w:ascii="Calibri" w:hAnsi="Calibri"/>
                <w:szCs w:val="20"/>
              </w:rPr>
            </w:pPr>
            <w:r w:rsidRPr="00E72FAF">
              <w:rPr>
                <w:rFonts w:ascii="Calibri" w:hAnsi="Calibri"/>
                <w:spacing w:val="-1"/>
              </w:rPr>
              <w:t>Effectiveness of existing control measures</w:t>
            </w:r>
          </w:p>
        </w:tc>
        <w:tc>
          <w:tcPr>
            <w:tcW w:w="2500" w:type="pct"/>
          </w:tcPr>
          <w:p w14:paraId="13280F99" w14:textId="77777777" w:rsidR="00247F82" w:rsidRPr="00E72FAF" w:rsidRDefault="00247F82" w:rsidP="00247F82">
            <w:pPr>
              <w:spacing w:after="0" w:line="240" w:lineRule="auto"/>
              <w:rPr>
                <w:rFonts w:ascii="Calibri" w:hAnsi="Calibri"/>
              </w:rPr>
            </w:pPr>
          </w:p>
        </w:tc>
      </w:tr>
    </w:tbl>
    <w:p w14:paraId="06DB6379" w14:textId="1352C83F" w:rsidR="00247F82" w:rsidRDefault="00247F82" w:rsidP="00AF5C97">
      <w:pPr>
        <w:spacing w:after="0" w:line="240" w:lineRule="auto"/>
        <w:ind w:left="0" w:firstLine="0"/>
        <w:rPr>
          <w:rFonts w:ascii="Calibri" w:hAnsi="Calibri"/>
          <w:b/>
          <w:spacing w:val="-2"/>
          <w:sz w:val="24"/>
        </w:rPr>
      </w:pPr>
    </w:p>
    <w:p w14:paraId="69D8E7B6" w14:textId="413E2542" w:rsidR="00247F82" w:rsidRDefault="00247F82" w:rsidP="00AF5C97">
      <w:pPr>
        <w:spacing w:after="0" w:line="240" w:lineRule="auto"/>
        <w:ind w:left="0" w:firstLine="0"/>
        <w:rPr>
          <w:rFonts w:ascii="Calibri" w:hAnsi="Calibri"/>
          <w:b/>
          <w:spacing w:val="-2"/>
          <w:sz w:val="24"/>
        </w:rPr>
      </w:pPr>
    </w:p>
    <w:p w14:paraId="417E55D1" w14:textId="77777777" w:rsidR="00A80BD0" w:rsidRDefault="00A80BD0" w:rsidP="00AF5C97">
      <w:pPr>
        <w:spacing w:after="0" w:line="240" w:lineRule="auto"/>
        <w:ind w:left="0" w:firstLine="0"/>
        <w:rPr>
          <w:rFonts w:ascii="Calibri" w:hAnsi="Calibri"/>
          <w:b/>
          <w:spacing w:val="-2"/>
          <w:sz w:val="24"/>
        </w:rPr>
        <w:sectPr w:rsidR="00A80BD0" w:rsidSect="00892A35">
          <w:headerReference w:type="default" r:id="rId10"/>
          <w:footerReference w:type="default" r:id="rId11"/>
          <w:headerReference w:type="first" r:id="rId12"/>
          <w:pgSz w:w="12240" w:h="15840"/>
          <w:pgMar w:top="1440" w:right="1080" w:bottom="1440" w:left="1080" w:header="720" w:footer="720" w:gutter="0"/>
          <w:cols w:space="708"/>
          <w:titlePg/>
          <w:docGrid w:linePitch="360"/>
        </w:sectPr>
      </w:pPr>
    </w:p>
    <w:p w14:paraId="08281D49" w14:textId="05F837DD" w:rsidR="00247F82" w:rsidRDefault="00247F82" w:rsidP="00AF5C97">
      <w:pPr>
        <w:spacing w:after="0" w:line="240" w:lineRule="auto"/>
        <w:ind w:left="0" w:firstLine="0"/>
        <w:rPr>
          <w:rFonts w:ascii="Calibri" w:hAnsi="Calibri"/>
          <w:b/>
          <w:spacing w:val="-2"/>
          <w:sz w:val="24"/>
        </w:rPr>
      </w:pPr>
    </w:p>
    <w:p w14:paraId="1E83D18F" w14:textId="420B1E3C" w:rsidR="00247F82" w:rsidRDefault="00247F82" w:rsidP="00AF5C97">
      <w:pPr>
        <w:spacing w:after="0" w:line="240" w:lineRule="auto"/>
        <w:ind w:left="0" w:firstLine="0"/>
        <w:rPr>
          <w:rFonts w:ascii="Calibri" w:hAnsi="Calibri"/>
          <w:b/>
          <w:spacing w:val="-2"/>
          <w:sz w:val="24"/>
        </w:rPr>
      </w:pPr>
    </w:p>
    <w:p w14:paraId="3F93C1FB" w14:textId="2285A063" w:rsidR="00247F82" w:rsidRDefault="00247F82" w:rsidP="00AF5C97">
      <w:pPr>
        <w:spacing w:after="0" w:line="240" w:lineRule="auto"/>
        <w:ind w:left="0" w:firstLine="0"/>
        <w:rPr>
          <w:rFonts w:ascii="Calibri" w:hAnsi="Calibri"/>
          <w:b/>
          <w:spacing w:val="-2"/>
          <w:sz w:val="24"/>
        </w:rPr>
      </w:pPr>
    </w:p>
    <w:p w14:paraId="7B66C682" w14:textId="30DA738C" w:rsidR="00247F82" w:rsidRDefault="00247F82" w:rsidP="00AF5C97">
      <w:pPr>
        <w:spacing w:after="0" w:line="240" w:lineRule="auto"/>
        <w:ind w:left="0" w:firstLine="0"/>
        <w:rPr>
          <w:rFonts w:ascii="Calibri" w:hAnsi="Calibri"/>
          <w:b/>
          <w:spacing w:val="-2"/>
          <w:sz w:val="24"/>
        </w:rPr>
      </w:pPr>
    </w:p>
    <w:p w14:paraId="478F8153" w14:textId="67612138" w:rsidR="00247F82" w:rsidRDefault="00247F82" w:rsidP="00AF5C97">
      <w:pPr>
        <w:spacing w:after="0" w:line="240" w:lineRule="auto"/>
        <w:ind w:left="0" w:firstLine="0"/>
        <w:rPr>
          <w:rFonts w:ascii="Calibri" w:hAnsi="Calibri"/>
          <w:b/>
          <w:spacing w:val="-2"/>
          <w:sz w:val="24"/>
        </w:rPr>
      </w:pPr>
    </w:p>
    <w:p w14:paraId="144459E8" w14:textId="1D39D6BA" w:rsidR="00247F82" w:rsidRDefault="00247F82" w:rsidP="00AF5C97">
      <w:pPr>
        <w:spacing w:after="0" w:line="240" w:lineRule="auto"/>
        <w:ind w:left="0" w:firstLine="0"/>
        <w:rPr>
          <w:rFonts w:ascii="Calibri" w:hAnsi="Calibri"/>
          <w:b/>
          <w:spacing w:val="-2"/>
          <w:sz w:val="24"/>
        </w:rPr>
      </w:pPr>
    </w:p>
    <w:p w14:paraId="4EEF4EF3" w14:textId="39A77AE8" w:rsidR="00247F82" w:rsidRDefault="00247F82" w:rsidP="00AF5C97">
      <w:pPr>
        <w:spacing w:after="0" w:line="240" w:lineRule="auto"/>
        <w:ind w:left="0" w:firstLine="0"/>
        <w:rPr>
          <w:rFonts w:ascii="Calibri" w:hAnsi="Calibri"/>
          <w:b/>
          <w:spacing w:val="-2"/>
          <w:sz w:val="24"/>
        </w:rPr>
      </w:pPr>
    </w:p>
    <w:p w14:paraId="6922DBAA" w14:textId="5EF6DE72" w:rsidR="00247F82" w:rsidRDefault="00247F82" w:rsidP="00AF5C97">
      <w:pPr>
        <w:spacing w:after="0" w:line="240" w:lineRule="auto"/>
        <w:ind w:left="0" w:firstLine="0"/>
        <w:rPr>
          <w:rFonts w:ascii="Calibri" w:hAnsi="Calibri"/>
          <w:b/>
          <w:spacing w:val="-2"/>
          <w:sz w:val="24"/>
        </w:rPr>
      </w:pPr>
    </w:p>
    <w:tbl>
      <w:tblPr>
        <w:tblStyle w:val="TableGrid"/>
        <w:tblW w:w="0" w:type="auto"/>
        <w:tblLook w:val="04A0" w:firstRow="1" w:lastRow="0" w:firstColumn="1" w:lastColumn="0" w:noHBand="0" w:noVBand="1"/>
      </w:tblPr>
      <w:tblGrid>
        <w:gridCol w:w="2245"/>
        <w:gridCol w:w="2428"/>
        <w:gridCol w:w="1442"/>
        <w:gridCol w:w="900"/>
        <w:gridCol w:w="3055"/>
      </w:tblGrid>
      <w:tr w:rsidR="00330B8E" w14:paraId="28D8E1B5" w14:textId="77777777" w:rsidTr="00DF2691">
        <w:trPr>
          <w:trHeight w:val="432"/>
        </w:trPr>
        <w:tc>
          <w:tcPr>
            <w:tcW w:w="2245" w:type="dxa"/>
            <w:vAlign w:val="center"/>
          </w:tcPr>
          <w:p w14:paraId="54295202" w14:textId="476A2D70" w:rsidR="00330B8E" w:rsidRPr="00DF2691" w:rsidRDefault="00330B8E" w:rsidP="00330B8E">
            <w:pPr>
              <w:spacing w:after="0" w:line="240" w:lineRule="auto"/>
              <w:ind w:left="0" w:firstLine="0"/>
              <w:rPr>
                <w:rFonts w:ascii="Calibri" w:hAnsi="Calibri"/>
                <w:b/>
                <w:spacing w:val="-2"/>
              </w:rPr>
            </w:pPr>
            <w:r w:rsidRPr="00DF2691">
              <w:rPr>
                <w:rFonts w:ascii="Calibri" w:hAnsi="Calibri"/>
                <w:b/>
                <w:spacing w:val="-2"/>
              </w:rPr>
              <w:lastRenderedPageBreak/>
              <w:t>Risk Assessment</w:t>
            </w:r>
            <w:r w:rsidR="00DF2691" w:rsidRPr="00DF2691">
              <w:rPr>
                <w:rFonts w:ascii="Calibri" w:hAnsi="Calibri"/>
                <w:b/>
                <w:spacing w:val="-2"/>
              </w:rPr>
              <w:t>:</w:t>
            </w:r>
          </w:p>
        </w:tc>
        <w:tc>
          <w:tcPr>
            <w:tcW w:w="7825" w:type="dxa"/>
            <w:gridSpan w:val="4"/>
            <w:vAlign w:val="center"/>
          </w:tcPr>
          <w:p w14:paraId="503C0000" w14:textId="75053E82" w:rsidR="00330B8E" w:rsidRPr="00330B8E" w:rsidRDefault="00330B8E" w:rsidP="00330B8E">
            <w:pPr>
              <w:spacing w:after="0" w:line="240" w:lineRule="auto"/>
              <w:ind w:left="0" w:firstLine="0"/>
              <w:rPr>
                <w:rFonts w:ascii="Calibri" w:hAnsi="Calibri"/>
                <w:b/>
                <w:spacing w:val="-2"/>
              </w:rPr>
            </w:pPr>
          </w:p>
        </w:tc>
      </w:tr>
      <w:tr w:rsidR="00330B8E" w14:paraId="0E4B37E4" w14:textId="77777777" w:rsidTr="00DF2691">
        <w:trPr>
          <w:trHeight w:val="432"/>
        </w:trPr>
        <w:tc>
          <w:tcPr>
            <w:tcW w:w="2245" w:type="dxa"/>
            <w:vAlign w:val="center"/>
          </w:tcPr>
          <w:p w14:paraId="769B3D2A" w14:textId="4F5DF169" w:rsidR="00330B8E" w:rsidRPr="00DF2691" w:rsidRDefault="00A80BD0" w:rsidP="00330B8E">
            <w:pPr>
              <w:spacing w:after="0" w:line="240" w:lineRule="auto"/>
              <w:ind w:left="0" w:firstLine="0"/>
              <w:rPr>
                <w:rFonts w:ascii="Calibri" w:hAnsi="Calibri"/>
                <w:b/>
                <w:spacing w:val="-2"/>
              </w:rPr>
            </w:pPr>
            <w:r w:rsidRPr="00DF2691">
              <w:rPr>
                <w:rFonts w:ascii="Calibri" w:hAnsi="Calibri"/>
                <w:b/>
              </w:rPr>
              <w:t>Company Name</w:t>
            </w:r>
            <w:r w:rsidR="00DF2691" w:rsidRPr="00DF2691">
              <w:rPr>
                <w:rFonts w:ascii="Calibri" w:hAnsi="Calibri"/>
                <w:b/>
              </w:rPr>
              <w:t>:</w:t>
            </w:r>
          </w:p>
        </w:tc>
        <w:tc>
          <w:tcPr>
            <w:tcW w:w="2428" w:type="dxa"/>
            <w:vAlign w:val="center"/>
          </w:tcPr>
          <w:p w14:paraId="6589F0AD" w14:textId="0B2F9D98" w:rsidR="00330B8E" w:rsidRPr="00330B8E" w:rsidRDefault="00330B8E" w:rsidP="00330B8E">
            <w:pPr>
              <w:spacing w:after="0" w:line="240" w:lineRule="auto"/>
              <w:ind w:left="0" w:firstLine="0"/>
              <w:rPr>
                <w:rFonts w:ascii="Calibri" w:hAnsi="Calibri"/>
                <w:b/>
                <w:spacing w:val="-2"/>
              </w:rPr>
            </w:pPr>
          </w:p>
        </w:tc>
        <w:tc>
          <w:tcPr>
            <w:tcW w:w="2342" w:type="dxa"/>
            <w:gridSpan w:val="2"/>
            <w:vAlign w:val="center"/>
          </w:tcPr>
          <w:p w14:paraId="77E30046" w14:textId="2EE8DDA2" w:rsidR="00330B8E" w:rsidRPr="00DF2691" w:rsidRDefault="00330B8E" w:rsidP="00330B8E">
            <w:pPr>
              <w:spacing w:after="0" w:line="240" w:lineRule="auto"/>
              <w:ind w:left="0" w:firstLine="0"/>
              <w:rPr>
                <w:rFonts w:ascii="Calibri" w:hAnsi="Calibri"/>
                <w:b/>
                <w:spacing w:val="-2"/>
              </w:rPr>
            </w:pPr>
            <w:r w:rsidRPr="00DF2691">
              <w:rPr>
                <w:rFonts w:ascii="Calibri" w:hAnsi="Calibri"/>
                <w:b/>
              </w:rPr>
              <w:t>Workplace Location</w:t>
            </w:r>
            <w:r w:rsidR="00734204" w:rsidRPr="00DF2691">
              <w:rPr>
                <w:rFonts w:ascii="Calibri" w:hAnsi="Calibri"/>
                <w:b/>
              </w:rPr>
              <w:t>(s)</w:t>
            </w:r>
            <w:r w:rsidR="00DF2691" w:rsidRPr="00DF2691">
              <w:rPr>
                <w:rFonts w:ascii="Calibri" w:hAnsi="Calibri"/>
                <w:b/>
              </w:rPr>
              <w:t>:</w:t>
            </w:r>
          </w:p>
        </w:tc>
        <w:tc>
          <w:tcPr>
            <w:tcW w:w="3055" w:type="dxa"/>
            <w:vAlign w:val="center"/>
          </w:tcPr>
          <w:p w14:paraId="3C867BE1" w14:textId="4C07E5A1" w:rsidR="00330B8E" w:rsidRPr="00330B8E" w:rsidRDefault="00330B8E" w:rsidP="00330B8E">
            <w:pPr>
              <w:spacing w:after="0" w:line="240" w:lineRule="auto"/>
              <w:ind w:left="0" w:firstLine="0"/>
              <w:rPr>
                <w:rFonts w:ascii="Calibri" w:hAnsi="Calibri"/>
                <w:b/>
                <w:spacing w:val="-2"/>
              </w:rPr>
            </w:pPr>
          </w:p>
        </w:tc>
      </w:tr>
      <w:tr w:rsidR="00330B8E" w14:paraId="74FB86C3" w14:textId="77777777" w:rsidTr="00DF2691">
        <w:trPr>
          <w:trHeight w:val="432"/>
        </w:trPr>
        <w:tc>
          <w:tcPr>
            <w:tcW w:w="2245" w:type="dxa"/>
            <w:vAlign w:val="center"/>
          </w:tcPr>
          <w:p w14:paraId="1380C70C" w14:textId="62032D2C" w:rsidR="00330B8E" w:rsidRPr="00DF2691" w:rsidRDefault="00330B8E" w:rsidP="00330B8E">
            <w:pPr>
              <w:spacing w:after="0" w:line="240" w:lineRule="auto"/>
              <w:ind w:left="0" w:firstLine="0"/>
              <w:rPr>
                <w:rFonts w:ascii="Calibri" w:hAnsi="Calibri"/>
                <w:b/>
                <w:spacing w:val="-2"/>
              </w:rPr>
            </w:pPr>
            <w:r w:rsidRPr="00DF2691">
              <w:rPr>
                <w:rFonts w:ascii="Calibri" w:hAnsi="Calibri"/>
                <w:b/>
              </w:rPr>
              <w:t>Prepared by</w:t>
            </w:r>
            <w:r w:rsidR="00DF2691" w:rsidRPr="00DF2691">
              <w:rPr>
                <w:rFonts w:ascii="Calibri" w:hAnsi="Calibri"/>
                <w:b/>
              </w:rPr>
              <w:t>:</w:t>
            </w:r>
          </w:p>
        </w:tc>
        <w:tc>
          <w:tcPr>
            <w:tcW w:w="3870" w:type="dxa"/>
            <w:gridSpan w:val="2"/>
            <w:vAlign w:val="center"/>
          </w:tcPr>
          <w:p w14:paraId="4A7DE1F1" w14:textId="3CBD7A41" w:rsidR="00330B8E" w:rsidRPr="00330B8E" w:rsidRDefault="00330B8E" w:rsidP="00330B8E">
            <w:pPr>
              <w:spacing w:after="0" w:line="240" w:lineRule="auto"/>
              <w:ind w:left="0" w:firstLine="0"/>
              <w:rPr>
                <w:rFonts w:ascii="Calibri" w:hAnsi="Calibri"/>
                <w:b/>
                <w:spacing w:val="-2"/>
              </w:rPr>
            </w:pPr>
          </w:p>
        </w:tc>
        <w:tc>
          <w:tcPr>
            <w:tcW w:w="900" w:type="dxa"/>
            <w:vAlign w:val="center"/>
          </w:tcPr>
          <w:p w14:paraId="5A51B5D0" w14:textId="2A804803" w:rsidR="00330B8E" w:rsidRPr="00DF2691" w:rsidRDefault="00461B0D" w:rsidP="00330B8E">
            <w:pPr>
              <w:spacing w:after="0" w:line="240" w:lineRule="auto"/>
              <w:ind w:left="0" w:firstLine="0"/>
              <w:rPr>
                <w:rFonts w:ascii="Calibri" w:hAnsi="Calibri"/>
                <w:b/>
                <w:spacing w:val="-2"/>
              </w:rPr>
            </w:pPr>
            <w:r w:rsidRPr="00DF2691">
              <w:rPr>
                <w:rFonts w:ascii="Calibri" w:hAnsi="Calibri"/>
                <w:b/>
              </w:rPr>
              <w:t>Date</w:t>
            </w:r>
            <w:r w:rsidR="00DF2691" w:rsidRPr="00DF2691">
              <w:rPr>
                <w:rFonts w:ascii="Calibri" w:hAnsi="Calibri"/>
                <w:b/>
              </w:rPr>
              <w:t>:</w:t>
            </w:r>
          </w:p>
        </w:tc>
        <w:tc>
          <w:tcPr>
            <w:tcW w:w="3055" w:type="dxa"/>
            <w:vAlign w:val="center"/>
          </w:tcPr>
          <w:p w14:paraId="4E60DC98" w14:textId="1CFDAA60" w:rsidR="00330B8E" w:rsidRPr="00330B8E" w:rsidRDefault="00330B8E" w:rsidP="00330B8E">
            <w:pPr>
              <w:spacing w:after="0" w:line="240" w:lineRule="auto"/>
              <w:ind w:left="0" w:firstLine="0"/>
              <w:rPr>
                <w:rFonts w:ascii="Calibri" w:hAnsi="Calibri"/>
                <w:b/>
                <w:spacing w:val="-2"/>
              </w:rPr>
            </w:pPr>
          </w:p>
        </w:tc>
      </w:tr>
      <w:tr w:rsidR="004414DF" w14:paraId="605C3D73" w14:textId="77777777" w:rsidTr="00DF2691">
        <w:trPr>
          <w:trHeight w:val="432"/>
        </w:trPr>
        <w:tc>
          <w:tcPr>
            <w:tcW w:w="2245" w:type="dxa"/>
            <w:vAlign w:val="center"/>
          </w:tcPr>
          <w:p w14:paraId="0EFF5758" w14:textId="7950C298" w:rsidR="004414DF" w:rsidRPr="004414DF" w:rsidRDefault="004414DF" w:rsidP="00330B8E">
            <w:pPr>
              <w:spacing w:after="0" w:line="240" w:lineRule="auto"/>
              <w:ind w:left="0" w:firstLine="0"/>
              <w:rPr>
                <w:rFonts w:ascii="Calibri" w:hAnsi="Calibri"/>
                <w:b/>
              </w:rPr>
            </w:pPr>
            <w:r w:rsidRPr="004414DF">
              <w:rPr>
                <w:rFonts w:ascii="Calibri" w:hAnsi="Calibri" w:cs="Calibri"/>
                <w:b/>
              </w:rPr>
              <w:t>Workplace Risk Level:</w:t>
            </w:r>
          </w:p>
        </w:tc>
        <w:tc>
          <w:tcPr>
            <w:tcW w:w="7825" w:type="dxa"/>
            <w:gridSpan w:val="4"/>
            <w:vAlign w:val="center"/>
          </w:tcPr>
          <w:p w14:paraId="68BE1C9A" w14:textId="56C7DF91" w:rsidR="004414DF" w:rsidRPr="004414DF" w:rsidRDefault="004414DF" w:rsidP="00330B8E">
            <w:pPr>
              <w:spacing w:after="0" w:line="240" w:lineRule="auto"/>
              <w:ind w:left="0" w:firstLine="0"/>
              <w:rPr>
                <w:rFonts w:ascii="Calibri" w:hAnsi="Calibri"/>
                <w:b/>
                <w:spacing w:val="-2"/>
              </w:rPr>
            </w:pPr>
          </w:p>
        </w:tc>
      </w:tr>
    </w:tbl>
    <w:p w14:paraId="1EBBE86B" w14:textId="77777777" w:rsidR="00247F82" w:rsidRDefault="00247F82" w:rsidP="00AF5C97">
      <w:pPr>
        <w:spacing w:after="0" w:line="240" w:lineRule="auto"/>
        <w:ind w:left="0" w:firstLine="0"/>
        <w:rPr>
          <w:rFonts w:ascii="Calibri" w:hAnsi="Calibri"/>
          <w:b/>
          <w:spacing w:val="-2"/>
          <w:sz w:val="24"/>
        </w:rPr>
      </w:pPr>
    </w:p>
    <w:tbl>
      <w:tblPr>
        <w:tblStyle w:val="TableGrid0"/>
        <w:tblpPr w:leftFromText="180" w:rightFromText="180" w:vertAnchor="text" w:horzAnchor="margin" w:tblpY="301"/>
        <w:tblW w:w="5001" w:type="pct"/>
        <w:tblInd w:w="0" w:type="dxa"/>
        <w:tblCellMar>
          <w:top w:w="7" w:type="dxa"/>
          <w:left w:w="107" w:type="dxa"/>
          <w:right w:w="147" w:type="dxa"/>
        </w:tblCellMar>
        <w:tblLook w:val="04A0" w:firstRow="1" w:lastRow="0" w:firstColumn="1" w:lastColumn="0" w:noHBand="0" w:noVBand="1"/>
      </w:tblPr>
      <w:tblGrid>
        <w:gridCol w:w="1926"/>
        <w:gridCol w:w="1855"/>
        <w:gridCol w:w="1279"/>
        <w:gridCol w:w="5012"/>
      </w:tblGrid>
      <w:tr w:rsidR="00330B8E" w:rsidRPr="00E72FAF" w14:paraId="325D3D87" w14:textId="77777777" w:rsidTr="004619FB">
        <w:trPr>
          <w:trHeight w:val="43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156570"/>
            <w:vAlign w:val="center"/>
          </w:tcPr>
          <w:p w14:paraId="340B58DF" w14:textId="58FDAFC6" w:rsidR="00330B8E" w:rsidRPr="00330B8E" w:rsidRDefault="00330B8E" w:rsidP="004619FB">
            <w:pPr>
              <w:spacing w:after="0" w:line="240" w:lineRule="auto"/>
              <w:ind w:left="0" w:hanging="14"/>
              <w:jc w:val="center"/>
              <w:rPr>
                <w:rFonts w:ascii="Calibri" w:hAnsi="Calibri"/>
                <w:b/>
                <w:bCs/>
                <w:color w:val="FFFFFF" w:themeColor="background1"/>
                <w:szCs w:val="24"/>
              </w:rPr>
            </w:pPr>
            <w:r w:rsidRPr="00330B8E">
              <w:rPr>
                <w:rFonts w:ascii="Calibri" w:hAnsi="Calibri"/>
                <w:b/>
                <w:bCs/>
                <w:color w:val="FFFFFF" w:themeColor="background1"/>
                <w:sz w:val="28"/>
                <w:szCs w:val="32"/>
              </w:rPr>
              <w:t>Assessment</w:t>
            </w:r>
          </w:p>
        </w:tc>
      </w:tr>
      <w:tr w:rsidR="004619FB" w:rsidRPr="00E72FAF" w14:paraId="1D5A779A" w14:textId="77777777" w:rsidTr="004619FB">
        <w:trPr>
          <w:trHeight w:val="432"/>
        </w:trPr>
        <w:tc>
          <w:tcPr>
            <w:tcW w:w="936" w:type="pct"/>
            <w:tcBorders>
              <w:top w:val="single" w:sz="4" w:space="0" w:color="000000"/>
              <w:left w:val="single" w:sz="4" w:space="0" w:color="000000"/>
              <w:bottom w:val="single" w:sz="4" w:space="0" w:color="000000"/>
              <w:right w:val="single" w:sz="4" w:space="0" w:color="000000"/>
            </w:tcBorders>
            <w:vAlign w:val="center"/>
          </w:tcPr>
          <w:p w14:paraId="75D644FE" w14:textId="41F3C6CC" w:rsidR="00247F82" w:rsidRPr="004619FB" w:rsidRDefault="004619FB" w:rsidP="004619FB">
            <w:pPr>
              <w:spacing w:after="0" w:line="240" w:lineRule="auto"/>
              <w:ind w:left="0" w:firstLine="0"/>
              <w:jc w:val="center"/>
              <w:rPr>
                <w:rFonts w:ascii="Calibri" w:hAnsi="Calibri"/>
                <w:sz w:val="24"/>
                <w:szCs w:val="24"/>
              </w:rPr>
            </w:pPr>
            <w:r w:rsidRPr="004619FB">
              <w:rPr>
                <w:rFonts w:ascii="Calibri" w:hAnsi="Calibri"/>
                <w:b/>
                <w:sz w:val="24"/>
                <w:szCs w:val="24"/>
              </w:rPr>
              <w:t>Sequence of Steps</w:t>
            </w:r>
          </w:p>
        </w:tc>
        <w:tc>
          <w:tcPr>
            <w:tcW w:w="931" w:type="pct"/>
            <w:tcBorders>
              <w:top w:val="single" w:sz="4" w:space="0" w:color="000000"/>
              <w:left w:val="single" w:sz="4" w:space="0" w:color="000000"/>
              <w:bottom w:val="single" w:sz="4" w:space="0" w:color="000000"/>
              <w:right w:val="single" w:sz="4" w:space="0" w:color="000000"/>
            </w:tcBorders>
            <w:vAlign w:val="center"/>
          </w:tcPr>
          <w:p w14:paraId="3821BCFC" w14:textId="77777777" w:rsidR="00247F82" w:rsidRPr="004619FB" w:rsidRDefault="00247F82" w:rsidP="004619FB">
            <w:pPr>
              <w:spacing w:after="0" w:line="240" w:lineRule="auto"/>
              <w:jc w:val="center"/>
              <w:rPr>
                <w:rFonts w:ascii="Calibri" w:hAnsi="Calibri"/>
                <w:sz w:val="24"/>
                <w:szCs w:val="24"/>
              </w:rPr>
            </w:pPr>
            <w:r w:rsidRPr="004619FB">
              <w:rPr>
                <w:rFonts w:ascii="Calibri" w:hAnsi="Calibri"/>
                <w:b/>
                <w:sz w:val="24"/>
                <w:szCs w:val="24"/>
              </w:rPr>
              <w:t>Hazard(s)</w:t>
            </w:r>
          </w:p>
        </w:tc>
        <w:tc>
          <w:tcPr>
            <w:tcW w:w="635" w:type="pct"/>
            <w:tcBorders>
              <w:top w:val="single" w:sz="4" w:space="0" w:color="000000"/>
              <w:left w:val="single" w:sz="4" w:space="0" w:color="000000"/>
              <w:bottom w:val="single" w:sz="4" w:space="0" w:color="000000"/>
              <w:right w:val="single" w:sz="4" w:space="0" w:color="000000"/>
            </w:tcBorders>
            <w:vAlign w:val="center"/>
          </w:tcPr>
          <w:p w14:paraId="015BDB01" w14:textId="77777777" w:rsidR="00247F82" w:rsidRPr="004619FB" w:rsidRDefault="00247F82" w:rsidP="004619FB">
            <w:pPr>
              <w:spacing w:after="0" w:line="240" w:lineRule="auto"/>
              <w:jc w:val="center"/>
              <w:rPr>
                <w:rFonts w:ascii="Calibri" w:hAnsi="Calibri"/>
                <w:sz w:val="24"/>
                <w:szCs w:val="24"/>
              </w:rPr>
            </w:pPr>
            <w:r w:rsidRPr="004619FB">
              <w:rPr>
                <w:rFonts w:ascii="Calibri" w:hAnsi="Calibri"/>
                <w:b/>
                <w:sz w:val="24"/>
                <w:szCs w:val="24"/>
              </w:rPr>
              <w:t>Level of Risk</w:t>
            </w:r>
          </w:p>
        </w:tc>
        <w:tc>
          <w:tcPr>
            <w:tcW w:w="2498" w:type="pct"/>
            <w:tcBorders>
              <w:top w:val="single" w:sz="4" w:space="0" w:color="000000"/>
              <w:left w:val="single" w:sz="4" w:space="0" w:color="000000"/>
              <w:bottom w:val="single" w:sz="4" w:space="0" w:color="000000"/>
              <w:right w:val="single" w:sz="4" w:space="0" w:color="000000"/>
            </w:tcBorders>
            <w:vAlign w:val="center"/>
          </w:tcPr>
          <w:p w14:paraId="3BED6578" w14:textId="77777777" w:rsidR="00247F82" w:rsidRPr="004619FB" w:rsidRDefault="00247F82" w:rsidP="004619FB">
            <w:pPr>
              <w:spacing w:after="0" w:line="240" w:lineRule="auto"/>
              <w:jc w:val="center"/>
              <w:rPr>
                <w:rFonts w:ascii="Calibri" w:hAnsi="Calibri"/>
                <w:sz w:val="24"/>
                <w:szCs w:val="24"/>
              </w:rPr>
            </w:pPr>
            <w:r w:rsidRPr="004619FB">
              <w:rPr>
                <w:rFonts w:ascii="Calibri" w:hAnsi="Calibri"/>
                <w:b/>
                <w:sz w:val="24"/>
                <w:szCs w:val="24"/>
              </w:rPr>
              <w:t>Control</w:t>
            </w:r>
          </w:p>
        </w:tc>
      </w:tr>
      <w:tr w:rsidR="004619FB" w:rsidRPr="00E72FAF" w14:paraId="365C5388" w14:textId="77777777" w:rsidTr="004619FB">
        <w:trPr>
          <w:trHeight w:val="864"/>
        </w:trPr>
        <w:tc>
          <w:tcPr>
            <w:tcW w:w="936" w:type="pct"/>
            <w:tcBorders>
              <w:top w:val="single" w:sz="4" w:space="0" w:color="000000"/>
              <w:left w:val="single" w:sz="4" w:space="0" w:color="000000"/>
              <w:right w:val="single" w:sz="4" w:space="0" w:color="000000"/>
            </w:tcBorders>
            <w:vAlign w:val="center"/>
          </w:tcPr>
          <w:p w14:paraId="07EB230A" w14:textId="225CCD8B" w:rsidR="004619FB" w:rsidRPr="004619FB" w:rsidRDefault="004619FB" w:rsidP="004619FB">
            <w:pPr>
              <w:spacing w:after="0" w:line="240" w:lineRule="auto"/>
              <w:rPr>
                <w:rFonts w:ascii="Calibri" w:hAnsi="Calibri" w:cs="Calibri"/>
                <w:sz w:val="24"/>
                <w:szCs w:val="24"/>
              </w:rPr>
            </w:pPr>
            <w:r w:rsidRPr="004619FB">
              <w:rPr>
                <w:rFonts w:asciiTheme="minorHAnsi" w:hAnsiTheme="minorHAnsi" w:cstheme="minorHAnsi"/>
                <w:b/>
                <w:sz w:val="24"/>
                <w:szCs w:val="24"/>
              </w:rPr>
              <w:t>Mixing/Handling Pesticides</w:t>
            </w:r>
          </w:p>
        </w:tc>
        <w:tc>
          <w:tcPr>
            <w:tcW w:w="931" w:type="pct"/>
            <w:tcBorders>
              <w:top w:val="single" w:sz="4" w:space="0" w:color="000000"/>
              <w:left w:val="single" w:sz="4" w:space="0" w:color="000000"/>
              <w:bottom w:val="single" w:sz="4" w:space="0" w:color="auto"/>
              <w:right w:val="single" w:sz="4" w:space="0" w:color="000000"/>
            </w:tcBorders>
            <w:vAlign w:val="center"/>
          </w:tcPr>
          <w:p w14:paraId="62ABF7E5" w14:textId="5D460AB6" w:rsidR="004619FB" w:rsidRPr="004619FB" w:rsidRDefault="004619FB" w:rsidP="004619FB">
            <w:pPr>
              <w:pStyle w:val="Table"/>
              <w:keepNext/>
              <w:rPr>
                <w:rFonts w:asciiTheme="minorHAnsi" w:hAnsiTheme="minorHAnsi" w:cstheme="minorHAnsi"/>
                <w:sz w:val="24"/>
                <w:szCs w:val="24"/>
              </w:rPr>
            </w:pPr>
            <w:r w:rsidRPr="004619FB">
              <w:rPr>
                <w:rFonts w:asciiTheme="minorHAnsi" w:hAnsiTheme="minorHAnsi" w:cstheme="minorHAnsi"/>
                <w:sz w:val="24"/>
                <w:szCs w:val="24"/>
              </w:rPr>
              <w:t xml:space="preserve">Exposure to pesticides </w:t>
            </w:r>
            <w:r w:rsidRPr="004619FB">
              <w:rPr>
                <w:rFonts w:asciiTheme="minorHAnsi" w:hAnsiTheme="minorHAnsi" w:cstheme="minorHAnsi"/>
              </w:rPr>
              <w:t>(skin, inhalation, eyes, ingestion)</w:t>
            </w:r>
          </w:p>
        </w:tc>
        <w:tc>
          <w:tcPr>
            <w:tcW w:w="635" w:type="pct"/>
            <w:tcBorders>
              <w:top w:val="single" w:sz="4" w:space="0" w:color="000000"/>
              <w:left w:val="single" w:sz="4" w:space="0" w:color="000000"/>
              <w:bottom w:val="single" w:sz="4" w:space="0" w:color="auto"/>
              <w:right w:val="single" w:sz="4" w:space="0" w:color="000000"/>
            </w:tcBorders>
            <w:vAlign w:val="center"/>
          </w:tcPr>
          <w:p w14:paraId="7A51EE0B" w14:textId="6315D151" w:rsidR="004619FB" w:rsidRPr="004619FB" w:rsidRDefault="004619FB" w:rsidP="004619FB">
            <w:pPr>
              <w:spacing w:after="0" w:line="240" w:lineRule="auto"/>
              <w:ind w:left="38"/>
              <w:jc w:val="center"/>
              <w:rPr>
                <w:rFonts w:ascii="Calibri" w:hAnsi="Calibri" w:cs="Calibri"/>
                <w:sz w:val="24"/>
                <w:szCs w:val="24"/>
              </w:rPr>
            </w:pPr>
            <w:r w:rsidRPr="004619FB">
              <w:rPr>
                <w:rFonts w:asciiTheme="minorHAnsi" w:hAnsiTheme="minorHAnsi" w:cstheme="minorHAnsi"/>
                <w:b/>
                <w:bCs/>
                <w:sz w:val="24"/>
                <w:szCs w:val="24"/>
              </w:rPr>
              <w:t>Low</w:t>
            </w:r>
          </w:p>
        </w:tc>
        <w:tc>
          <w:tcPr>
            <w:tcW w:w="2498" w:type="pct"/>
            <w:tcBorders>
              <w:top w:val="single" w:sz="4" w:space="0" w:color="000000"/>
              <w:left w:val="single" w:sz="4" w:space="0" w:color="000000"/>
              <w:bottom w:val="single" w:sz="4" w:space="0" w:color="auto"/>
              <w:right w:val="single" w:sz="4" w:space="0" w:color="000000"/>
            </w:tcBorders>
          </w:tcPr>
          <w:p w14:paraId="342624BE" w14:textId="570BEB2A" w:rsidR="004619FB" w:rsidRPr="004619FB" w:rsidRDefault="004619FB" w:rsidP="004619FB">
            <w:pPr>
              <w:pStyle w:val="ListParagraph"/>
              <w:numPr>
                <w:ilvl w:val="0"/>
                <w:numId w:val="1"/>
              </w:numPr>
              <w:spacing w:after="0" w:line="240" w:lineRule="auto"/>
              <w:ind w:left="177" w:hanging="177"/>
              <w:rPr>
                <w:rFonts w:asciiTheme="minorHAnsi" w:hAnsiTheme="minorHAnsi"/>
                <w:sz w:val="24"/>
                <w:szCs w:val="24"/>
              </w:rPr>
            </w:pPr>
            <w:r w:rsidRPr="004619FB">
              <w:rPr>
                <w:rFonts w:asciiTheme="minorHAnsi" w:hAnsiTheme="minorHAnsi" w:cstheme="minorHAnsi"/>
                <w:sz w:val="24"/>
                <w:szCs w:val="24"/>
                <w:lang w:val="en-US" w:eastAsia="en-US"/>
              </w:rPr>
              <w:t>See “Application of Pesticides” section</w:t>
            </w:r>
          </w:p>
        </w:tc>
      </w:tr>
      <w:tr w:rsidR="004619FB" w:rsidRPr="00E72FAF" w14:paraId="2ED67BF3" w14:textId="77777777" w:rsidTr="004619FB">
        <w:trPr>
          <w:trHeight w:val="1344"/>
        </w:trPr>
        <w:tc>
          <w:tcPr>
            <w:tcW w:w="936" w:type="pct"/>
            <w:tcBorders>
              <w:top w:val="single" w:sz="4" w:space="0" w:color="000000"/>
              <w:left w:val="single" w:sz="4" w:space="0" w:color="000000"/>
              <w:right w:val="single" w:sz="4" w:space="0" w:color="000000"/>
            </w:tcBorders>
            <w:shd w:val="clear" w:color="auto" w:fill="F2F2F2" w:themeFill="background1" w:themeFillShade="F2"/>
            <w:vAlign w:val="center"/>
          </w:tcPr>
          <w:p w14:paraId="29AB0380" w14:textId="5351DEE4" w:rsidR="004619FB" w:rsidRPr="004619FB" w:rsidRDefault="004619FB" w:rsidP="004619FB">
            <w:pPr>
              <w:spacing w:after="0" w:line="240" w:lineRule="auto"/>
              <w:rPr>
                <w:rFonts w:ascii="Calibri" w:hAnsi="Calibri" w:cs="Calibri"/>
                <w:b/>
                <w:sz w:val="24"/>
                <w:szCs w:val="24"/>
              </w:rPr>
            </w:pPr>
            <w:r w:rsidRPr="004619FB">
              <w:rPr>
                <w:rFonts w:asciiTheme="minorHAnsi" w:hAnsiTheme="minorHAnsi" w:cstheme="minorHAnsi"/>
                <w:b/>
                <w:sz w:val="24"/>
                <w:szCs w:val="24"/>
              </w:rPr>
              <w:t>Application of Pesticides</w:t>
            </w:r>
          </w:p>
        </w:tc>
        <w:tc>
          <w:tcPr>
            <w:tcW w:w="931"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06E0C259" w14:textId="77777777" w:rsidR="004619FB" w:rsidRPr="004619FB" w:rsidRDefault="004619FB" w:rsidP="004619FB">
            <w:pPr>
              <w:pStyle w:val="Table"/>
              <w:keepNext/>
              <w:rPr>
                <w:rFonts w:asciiTheme="minorHAnsi" w:hAnsiTheme="minorHAnsi" w:cstheme="minorHAnsi"/>
                <w:sz w:val="24"/>
                <w:szCs w:val="24"/>
              </w:rPr>
            </w:pPr>
            <w:r w:rsidRPr="004619FB">
              <w:rPr>
                <w:rFonts w:asciiTheme="minorHAnsi" w:hAnsiTheme="minorHAnsi" w:cstheme="minorHAnsi"/>
                <w:sz w:val="24"/>
                <w:szCs w:val="24"/>
              </w:rPr>
              <w:t xml:space="preserve">Sprayer/ </w:t>
            </w:r>
          </w:p>
          <w:p w14:paraId="20B2002C" w14:textId="778C8AEC" w:rsidR="004619FB" w:rsidRPr="004619FB" w:rsidRDefault="004619FB" w:rsidP="004619FB">
            <w:pPr>
              <w:pStyle w:val="Table"/>
              <w:keepNext/>
              <w:rPr>
                <w:rFonts w:ascii="Calibri" w:hAnsi="Calibri" w:cs="Calibri"/>
                <w:sz w:val="24"/>
                <w:szCs w:val="24"/>
              </w:rPr>
            </w:pPr>
            <w:r w:rsidRPr="004619FB">
              <w:rPr>
                <w:rFonts w:asciiTheme="minorHAnsi" w:hAnsiTheme="minorHAnsi" w:cstheme="minorHAnsi"/>
                <w:sz w:val="24"/>
                <w:szCs w:val="24"/>
              </w:rPr>
              <w:t xml:space="preserve">Workers Exposure to pesticides </w:t>
            </w:r>
            <w:r w:rsidRPr="004619FB">
              <w:rPr>
                <w:rFonts w:asciiTheme="minorHAnsi" w:hAnsiTheme="minorHAnsi" w:cstheme="minorHAnsi"/>
              </w:rPr>
              <w:t>(skin, inhalation, eyes, ingestion)</w:t>
            </w:r>
          </w:p>
        </w:tc>
        <w:tc>
          <w:tcPr>
            <w:tcW w:w="635"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67BD5413" w14:textId="65BA8195" w:rsidR="004619FB" w:rsidRPr="004619FB" w:rsidRDefault="004619FB" w:rsidP="004619FB">
            <w:pPr>
              <w:spacing w:after="0" w:line="240" w:lineRule="auto"/>
              <w:ind w:left="38"/>
              <w:jc w:val="center"/>
              <w:rPr>
                <w:rFonts w:ascii="Calibri" w:hAnsi="Calibri" w:cs="Calibri"/>
                <w:b/>
                <w:bCs/>
                <w:sz w:val="24"/>
                <w:szCs w:val="24"/>
              </w:rPr>
            </w:pPr>
            <w:r w:rsidRPr="004619FB">
              <w:rPr>
                <w:rFonts w:asciiTheme="minorHAnsi" w:hAnsiTheme="minorHAnsi" w:cstheme="minorHAnsi"/>
                <w:b/>
                <w:bCs/>
                <w:sz w:val="24"/>
                <w:szCs w:val="24"/>
              </w:rPr>
              <w:t>Moderate</w:t>
            </w:r>
          </w:p>
        </w:tc>
        <w:tc>
          <w:tcPr>
            <w:tcW w:w="2498"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3F0A2917"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Ensure that a pesticide for use in the workplace has been registered and labelled by the manufacturer in accordance with the Pest Control Products Act (Canada).</w:t>
            </w:r>
          </w:p>
          <w:p w14:paraId="03D729C8"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Ensure that a worker or applicator who mixes, loads or applies a moderately or very toxic pesticide for use in a workplace or who cleans or maintains equipment used in the operations (a) is 16 years of age or over, and (b) holds a valid pesticide applicator certificate issued under the Integrated Pest Management Act.</w:t>
            </w:r>
          </w:p>
          <w:p w14:paraId="706A89A3"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Sprayed as per the manufacturers label</w:t>
            </w:r>
          </w:p>
          <w:p w14:paraId="422F23F5"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Sprayer informs all workers in the area that a pesticide is going to be sprayed so that they may be moved to a safe location</w:t>
            </w:r>
          </w:p>
          <w:p w14:paraId="25833DA8"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Ensure that all reasonable precautions are taken to prevent the drift or spread of a pesticide from a workplace under the employer's control. If drift or spread to another employer occurs, the first employer must notify the second of the identity of the pesticide, the nature of its harmful characteristics and the precautions required for the safety of workers.</w:t>
            </w:r>
          </w:p>
          <w:p w14:paraId="36E10CBB"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Emergency eye wash and shower facilities are available to workers as per Table 5-2 (Risk Assessment)</w:t>
            </w:r>
          </w:p>
          <w:p w14:paraId="72B22C56"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lastRenderedPageBreak/>
              <w:t>Make readily available to workers an SDS or its written equivalent for all pesticides used at the workplace.</w:t>
            </w:r>
          </w:p>
          <w:p w14:paraId="385BC73E"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Ensure that workers occupying, or who may access, that portion of a field, building, structure or area in which pesticides are to be applied are informed of the intent to use pesticides, the names and types of pesticides to be applied, the hazards associated with the use of those pesticides, and the precautions required during the operations.</w:t>
            </w:r>
          </w:p>
          <w:p w14:paraId="33F773DC"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Ensure that equipment used to mix, load or apply pesticides is, constructed of materials which are chemically compatible with the pesticide in use if contact with the pesticide is likely to occur, operated only by trained persons, used in accordance with instructions from the pesticide supplier, maintained in a safe operating condition, cleaned, repaired and maintained by workers who have been adequately instructed in safe work procedures, and in a safe condition before maintenance or repair work is carried out, including welding operations.</w:t>
            </w:r>
          </w:p>
          <w:p w14:paraId="37248CB3"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A tank, with a capacity of 200 litres (44 imp gal) or more, on mobile pesticide application equipment must have a device which indicates the fluid level, for equipment sold for first use after January 1, 1999, the openings secured to prevent spillage while the equipment is in use, and shut-off devices at the discharge end of hoses and pipes leading from the mixing tanks.</w:t>
            </w:r>
          </w:p>
          <w:p w14:paraId="10367756"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Before a moderately or very toxic pesticide is applied the employer must ensure that warning signs acceptable to the Board are conspicuously posted at normal points of worker entry to the area to be treated, and if a pesticide is applied in an enclosed space all entrances to the space are secured to prevent unauthorized persons from entering (signs can be obtained from AgSafe that meet all regulatory requirements)</w:t>
            </w:r>
          </w:p>
          <w:p w14:paraId="7E07DD89"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lastRenderedPageBreak/>
              <w:t>Ensure that a person does not enter a treated area until the restricted entry interval has expired.</w:t>
            </w:r>
          </w:p>
          <w:p w14:paraId="654F50AA" w14:textId="32DA5BFE"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If a worker mixes, loads or applies pesticides or if a worker cleans, maintains or handles equipment, materials or surfaces contaminated with pesticide residues, the employer must ensure that the worker is provided with and wears suitable protective clothing and equipment, contaminated protective clothing and equipment is stored in a secure place and not used until it is laundered or otherwise cleaned, if required, adequate facilities or services to launder contaminated protective clothing are available, at least one change of outer protective clothing for each worker is available at the work site, and a change room or sheltered place is provided where workers can change clothes and store personal clothing while wearing protective clothing.</w:t>
            </w:r>
          </w:p>
        </w:tc>
      </w:tr>
      <w:tr w:rsidR="004619FB" w:rsidRPr="00E72FAF" w14:paraId="3A3B026E" w14:textId="77777777" w:rsidTr="004619FB">
        <w:trPr>
          <w:trHeight w:val="1344"/>
        </w:trPr>
        <w:tc>
          <w:tcPr>
            <w:tcW w:w="936" w:type="pct"/>
            <w:tcBorders>
              <w:top w:val="single" w:sz="4" w:space="0" w:color="000000"/>
              <w:left w:val="single" w:sz="4" w:space="0" w:color="000000"/>
              <w:right w:val="single" w:sz="4" w:space="0" w:color="000000"/>
            </w:tcBorders>
            <w:vAlign w:val="center"/>
          </w:tcPr>
          <w:p w14:paraId="0CFEFBA8" w14:textId="712729A7" w:rsidR="004619FB" w:rsidRPr="004619FB" w:rsidRDefault="004619FB" w:rsidP="004619FB">
            <w:pPr>
              <w:pStyle w:val="Table"/>
              <w:keepNext/>
              <w:rPr>
                <w:rFonts w:ascii="Calibri" w:hAnsi="Calibri" w:cs="Calibri"/>
                <w:b/>
                <w:sz w:val="24"/>
                <w:szCs w:val="24"/>
              </w:rPr>
            </w:pPr>
            <w:r w:rsidRPr="004619FB">
              <w:rPr>
                <w:rFonts w:asciiTheme="minorHAnsi" w:hAnsiTheme="minorHAnsi" w:cstheme="minorHAnsi"/>
                <w:b/>
                <w:sz w:val="24"/>
                <w:szCs w:val="24"/>
              </w:rPr>
              <w:lastRenderedPageBreak/>
              <w:t>Storing Pesticides</w:t>
            </w:r>
          </w:p>
        </w:tc>
        <w:tc>
          <w:tcPr>
            <w:tcW w:w="931" w:type="pct"/>
            <w:tcBorders>
              <w:top w:val="single" w:sz="4" w:space="0" w:color="000000"/>
              <w:left w:val="single" w:sz="4" w:space="0" w:color="000000"/>
              <w:bottom w:val="single" w:sz="4" w:space="0" w:color="auto"/>
              <w:right w:val="single" w:sz="4" w:space="0" w:color="000000"/>
            </w:tcBorders>
            <w:vAlign w:val="center"/>
          </w:tcPr>
          <w:p w14:paraId="2D09071E" w14:textId="0675D792" w:rsidR="004619FB" w:rsidRPr="004619FB" w:rsidRDefault="004619FB" w:rsidP="004619FB">
            <w:pPr>
              <w:pStyle w:val="Table"/>
              <w:keepNext/>
              <w:rPr>
                <w:rFonts w:ascii="Calibri" w:hAnsi="Calibri" w:cs="Calibri"/>
                <w:sz w:val="24"/>
                <w:szCs w:val="24"/>
              </w:rPr>
            </w:pPr>
            <w:r w:rsidRPr="004619FB">
              <w:rPr>
                <w:rFonts w:asciiTheme="minorHAnsi" w:hAnsiTheme="minorHAnsi" w:cstheme="minorHAnsi"/>
                <w:sz w:val="24"/>
                <w:szCs w:val="24"/>
              </w:rPr>
              <w:t>Incompatible pesticides mixing, spilling, collapsing shelves</w:t>
            </w:r>
          </w:p>
        </w:tc>
        <w:tc>
          <w:tcPr>
            <w:tcW w:w="635" w:type="pct"/>
            <w:tcBorders>
              <w:top w:val="single" w:sz="4" w:space="0" w:color="000000"/>
              <w:left w:val="single" w:sz="4" w:space="0" w:color="000000"/>
              <w:bottom w:val="single" w:sz="4" w:space="0" w:color="auto"/>
              <w:right w:val="single" w:sz="4" w:space="0" w:color="000000"/>
            </w:tcBorders>
            <w:vAlign w:val="center"/>
          </w:tcPr>
          <w:p w14:paraId="4E62CE62" w14:textId="71DB9EBA" w:rsidR="004619FB" w:rsidRPr="004619FB" w:rsidRDefault="004619FB" w:rsidP="004619FB">
            <w:pPr>
              <w:spacing w:after="0" w:line="240" w:lineRule="auto"/>
              <w:ind w:left="38"/>
              <w:jc w:val="center"/>
              <w:rPr>
                <w:rFonts w:ascii="Calibri" w:hAnsi="Calibri" w:cs="Calibri"/>
                <w:b/>
                <w:bCs/>
                <w:sz w:val="24"/>
                <w:szCs w:val="24"/>
              </w:rPr>
            </w:pPr>
            <w:r w:rsidRPr="004619FB">
              <w:rPr>
                <w:rFonts w:asciiTheme="minorHAnsi" w:hAnsiTheme="minorHAnsi" w:cstheme="minorHAnsi"/>
                <w:b/>
                <w:bCs/>
                <w:sz w:val="24"/>
                <w:szCs w:val="24"/>
              </w:rPr>
              <w:t>Low</w:t>
            </w:r>
          </w:p>
        </w:tc>
        <w:tc>
          <w:tcPr>
            <w:tcW w:w="2498" w:type="pct"/>
            <w:tcBorders>
              <w:top w:val="single" w:sz="4" w:space="0" w:color="000000"/>
              <w:left w:val="single" w:sz="4" w:space="0" w:color="000000"/>
              <w:bottom w:val="single" w:sz="4" w:space="0" w:color="auto"/>
              <w:right w:val="single" w:sz="4" w:space="0" w:color="000000"/>
            </w:tcBorders>
          </w:tcPr>
          <w:p w14:paraId="11654999"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See “Application of Pesticides” section</w:t>
            </w:r>
          </w:p>
          <w:p w14:paraId="75C52827"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Ensure that pesticides are not stored in areas where food preparation occurs, in lunchrooms, or in food storage areas.</w:t>
            </w:r>
          </w:p>
          <w:p w14:paraId="2EA33D4B"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Supply a pesticide storage facility that meets the design criteria stated in the manual Standard Practices for Pesticide Applicators, published by the Workers' Compensation Board of BC, for the storage of bulk or reserve quantities of pesticides.</w:t>
            </w:r>
          </w:p>
          <w:p w14:paraId="3F946031" w14:textId="0C9E43FF"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Factors that must be considered in the facility design include, maintenance of minimal quantities, compatibility of pesticides, strength of shelving materials, and containment of spills.</w:t>
            </w:r>
          </w:p>
        </w:tc>
      </w:tr>
      <w:tr w:rsidR="004619FB" w:rsidRPr="00E72FAF" w14:paraId="15E19F5B" w14:textId="77777777" w:rsidTr="004619FB">
        <w:trPr>
          <w:trHeight w:val="1344"/>
        </w:trPr>
        <w:tc>
          <w:tcPr>
            <w:tcW w:w="936" w:type="pct"/>
            <w:tcBorders>
              <w:top w:val="single" w:sz="4" w:space="0" w:color="000000"/>
              <w:left w:val="single" w:sz="4" w:space="0" w:color="000000"/>
              <w:right w:val="single" w:sz="4" w:space="0" w:color="000000"/>
            </w:tcBorders>
            <w:shd w:val="clear" w:color="auto" w:fill="F2F2F2" w:themeFill="background1" w:themeFillShade="F2"/>
            <w:vAlign w:val="center"/>
          </w:tcPr>
          <w:p w14:paraId="43FC24F0" w14:textId="32A31153" w:rsidR="004619FB" w:rsidRPr="004619FB" w:rsidRDefault="004619FB" w:rsidP="004619FB">
            <w:pPr>
              <w:pStyle w:val="Table"/>
              <w:keepNext/>
              <w:rPr>
                <w:rFonts w:ascii="Calibri" w:hAnsi="Calibri" w:cs="Calibri"/>
                <w:b/>
                <w:sz w:val="24"/>
                <w:szCs w:val="24"/>
              </w:rPr>
            </w:pPr>
            <w:r w:rsidRPr="004619FB">
              <w:rPr>
                <w:rFonts w:asciiTheme="minorHAnsi" w:hAnsiTheme="minorHAnsi" w:cstheme="minorHAnsi"/>
                <w:b/>
                <w:sz w:val="24"/>
                <w:szCs w:val="24"/>
              </w:rPr>
              <w:t>Pesticide Cleanup</w:t>
            </w:r>
          </w:p>
        </w:tc>
        <w:tc>
          <w:tcPr>
            <w:tcW w:w="931"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3B21EE65" w14:textId="34DC792A" w:rsidR="004619FB" w:rsidRPr="004619FB" w:rsidRDefault="004619FB" w:rsidP="004619FB">
            <w:pPr>
              <w:pStyle w:val="Table"/>
              <w:keepNext/>
              <w:rPr>
                <w:rFonts w:ascii="Calibri" w:hAnsi="Calibri" w:cs="Calibri"/>
                <w:sz w:val="24"/>
                <w:szCs w:val="24"/>
              </w:rPr>
            </w:pPr>
            <w:r w:rsidRPr="004619FB">
              <w:rPr>
                <w:rFonts w:asciiTheme="minorHAnsi" w:hAnsiTheme="minorHAnsi" w:cstheme="minorHAnsi"/>
                <w:sz w:val="24"/>
                <w:szCs w:val="24"/>
              </w:rPr>
              <w:t>Workers exposed to pesticides while eating, splashed from pesticides, contaminated clothes</w:t>
            </w:r>
          </w:p>
        </w:tc>
        <w:tc>
          <w:tcPr>
            <w:tcW w:w="635"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1FC36A84" w14:textId="09211C33" w:rsidR="004619FB" w:rsidRPr="004619FB" w:rsidRDefault="004619FB" w:rsidP="004619FB">
            <w:pPr>
              <w:spacing w:after="0" w:line="240" w:lineRule="auto"/>
              <w:ind w:left="38"/>
              <w:jc w:val="center"/>
              <w:rPr>
                <w:rFonts w:ascii="Calibri" w:hAnsi="Calibri" w:cs="Calibri"/>
                <w:b/>
                <w:bCs/>
                <w:sz w:val="24"/>
                <w:szCs w:val="24"/>
              </w:rPr>
            </w:pPr>
            <w:r w:rsidRPr="004619FB">
              <w:rPr>
                <w:rFonts w:asciiTheme="minorHAnsi" w:hAnsiTheme="minorHAnsi" w:cstheme="minorHAnsi"/>
                <w:b/>
                <w:bCs/>
                <w:sz w:val="24"/>
                <w:szCs w:val="24"/>
              </w:rPr>
              <w:t>Moderate</w:t>
            </w:r>
          </w:p>
        </w:tc>
        <w:tc>
          <w:tcPr>
            <w:tcW w:w="2498"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56437F22"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See “Application of Pesticides” section</w:t>
            </w:r>
          </w:p>
          <w:p w14:paraId="630E55C0"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Ensure that surfaces used for food preparation and eating, and work surfaces likely to come in contact with workers unprotected skin are cleaned and free of pesticide residues.</w:t>
            </w:r>
          </w:p>
          <w:p w14:paraId="26DA0AEB" w14:textId="035B5D13"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A worker must immediately cleanse anybody area contaminated with pesticide.</w:t>
            </w:r>
          </w:p>
        </w:tc>
      </w:tr>
      <w:tr w:rsidR="004619FB" w:rsidRPr="00E72FAF" w14:paraId="1D0230FF" w14:textId="77777777" w:rsidTr="004619FB">
        <w:trPr>
          <w:trHeight w:val="864"/>
        </w:trPr>
        <w:tc>
          <w:tcPr>
            <w:tcW w:w="936" w:type="pct"/>
            <w:tcBorders>
              <w:top w:val="single" w:sz="4" w:space="0" w:color="000000"/>
              <w:left w:val="single" w:sz="4" w:space="0" w:color="000000"/>
              <w:right w:val="single" w:sz="4" w:space="0" w:color="000000"/>
            </w:tcBorders>
            <w:vAlign w:val="center"/>
          </w:tcPr>
          <w:p w14:paraId="71C343F0" w14:textId="1DFF2B74" w:rsidR="004619FB" w:rsidRPr="004619FB" w:rsidRDefault="004619FB" w:rsidP="004619FB">
            <w:pPr>
              <w:pStyle w:val="Table"/>
              <w:keepNext/>
              <w:rPr>
                <w:rFonts w:ascii="Calibri" w:hAnsi="Calibri" w:cs="Calibri"/>
                <w:b/>
                <w:sz w:val="24"/>
                <w:szCs w:val="24"/>
              </w:rPr>
            </w:pPr>
            <w:r w:rsidRPr="004619FB">
              <w:rPr>
                <w:rFonts w:asciiTheme="minorHAnsi" w:hAnsiTheme="minorHAnsi" w:cstheme="minorHAnsi"/>
                <w:b/>
                <w:sz w:val="24"/>
                <w:szCs w:val="24"/>
              </w:rPr>
              <w:lastRenderedPageBreak/>
              <w:t>Application Equipment: Maintenance / Repairs</w:t>
            </w:r>
          </w:p>
        </w:tc>
        <w:tc>
          <w:tcPr>
            <w:tcW w:w="931" w:type="pct"/>
            <w:tcBorders>
              <w:top w:val="single" w:sz="4" w:space="0" w:color="000000"/>
              <w:left w:val="single" w:sz="4" w:space="0" w:color="000000"/>
              <w:bottom w:val="single" w:sz="4" w:space="0" w:color="auto"/>
              <w:right w:val="single" w:sz="4" w:space="0" w:color="000000"/>
            </w:tcBorders>
            <w:vAlign w:val="center"/>
          </w:tcPr>
          <w:p w14:paraId="6B123F54" w14:textId="0A6CFF65" w:rsidR="004619FB" w:rsidRPr="004619FB" w:rsidRDefault="00D84BC9" w:rsidP="004619FB">
            <w:pPr>
              <w:pStyle w:val="Table"/>
              <w:keepNext/>
              <w:rPr>
                <w:rFonts w:ascii="Calibri" w:hAnsi="Calibri" w:cs="Calibri"/>
                <w:sz w:val="24"/>
                <w:szCs w:val="24"/>
              </w:rPr>
            </w:pPr>
            <w:r>
              <w:rPr>
                <w:rFonts w:asciiTheme="minorHAnsi" w:hAnsiTheme="minorHAnsi" w:cstheme="minorHAnsi"/>
                <w:sz w:val="24"/>
                <w:szCs w:val="24"/>
              </w:rPr>
              <w:t>Worker exposed to pesticides while performing maintenance on sprayer equipment</w:t>
            </w:r>
          </w:p>
        </w:tc>
        <w:tc>
          <w:tcPr>
            <w:tcW w:w="635" w:type="pct"/>
            <w:tcBorders>
              <w:top w:val="single" w:sz="4" w:space="0" w:color="000000"/>
              <w:left w:val="single" w:sz="4" w:space="0" w:color="000000"/>
              <w:bottom w:val="single" w:sz="4" w:space="0" w:color="auto"/>
              <w:right w:val="single" w:sz="4" w:space="0" w:color="000000"/>
            </w:tcBorders>
            <w:vAlign w:val="center"/>
          </w:tcPr>
          <w:p w14:paraId="36147513" w14:textId="7102E62C" w:rsidR="004619FB" w:rsidRPr="004619FB" w:rsidRDefault="004619FB" w:rsidP="004619FB">
            <w:pPr>
              <w:spacing w:after="0" w:line="240" w:lineRule="auto"/>
              <w:ind w:left="38"/>
              <w:jc w:val="center"/>
              <w:rPr>
                <w:rFonts w:ascii="Calibri" w:hAnsi="Calibri" w:cs="Calibri"/>
                <w:b/>
                <w:bCs/>
                <w:sz w:val="24"/>
                <w:szCs w:val="24"/>
              </w:rPr>
            </w:pPr>
            <w:r w:rsidRPr="004619FB">
              <w:rPr>
                <w:rFonts w:asciiTheme="minorHAnsi" w:hAnsiTheme="minorHAnsi" w:cstheme="minorHAnsi"/>
                <w:b/>
                <w:bCs/>
                <w:sz w:val="24"/>
                <w:szCs w:val="24"/>
              </w:rPr>
              <w:t>Moderate</w:t>
            </w:r>
          </w:p>
        </w:tc>
        <w:tc>
          <w:tcPr>
            <w:tcW w:w="2498" w:type="pct"/>
            <w:tcBorders>
              <w:top w:val="single" w:sz="4" w:space="0" w:color="000000"/>
              <w:left w:val="single" w:sz="4" w:space="0" w:color="000000"/>
              <w:bottom w:val="single" w:sz="4" w:space="0" w:color="auto"/>
              <w:right w:val="single" w:sz="4" w:space="0" w:color="000000"/>
            </w:tcBorders>
          </w:tcPr>
          <w:p w14:paraId="1745158E"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See “Application of Pesticides” section</w:t>
            </w:r>
          </w:p>
          <w:p w14:paraId="5058ADE5"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 xml:space="preserve">Ensure that workers conducting repairs or maintenance work are made aware of what product was last used, and if applicable, at what concentration. </w:t>
            </w:r>
          </w:p>
          <w:p w14:paraId="751404B4"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Maintenance and repairs shall only be conducted by workers who have been adequately instructed in safe work procedures.</w:t>
            </w:r>
          </w:p>
          <w:p w14:paraId="1C05576B"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Maintenance and repair workers should assume the equipment has not been fully cleaned unless told otherwise.</w:t>
            </w:r>
          </w:p>
          <w:p w14:paraId="470715CE" w14:textId="77777777" w:rsidR="004619FB" w:rsidRP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If tank or spray equipment requires repair while still holding product, the worker conducting repairs must wear the same personal protective equipment required by the applicator.</w:t>
            </w:r>
          </w:p>
          <w:p w14:paraId="7F860FE2" w14:textId="77777777" w:rsidR="004619FB" w:rsidRDefault="004619FB"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sidRPr="004619FB">
              <w:rPr>
                <w:rFonts w:asciiTheme="minorHAnsi" w:hAnsiTheme="minorHAnsi" w:cstheme="minorHAnsi"/>
                <w:sz w:val="24"/>
                <w:szCs w:val="24"/>
                <w:lang w:val="en-US" w:eastAsia="en-US"/>
              </w:rPr>
              <w:t>Equipment must be in a safe condition before maintenance or repair work is carried out, including welding operations.</w:t>
            </w:r>
          </w:p>
          <w:p w14:paraId="49DC219C" w14:textId="5CDB9E0E" w:rsidR="00D84BC9" w:rsidRPr="004619FB" w:rsidRDefault="00D84BC9" w:rsidP="004619FB">
            <w:pPr>
              <w:pStyle w:val="ListParagraph"/>
              <w:numPr>
                <w:ilvl w:val="0"/>
                <w:numId w:val="9"/>
              </w:numPr>
              <w:spacing w:after="0" w:line="240" w:lineRule="auto"/>
              <w:ind w:left="176" w:hanging="176"/>
              <w:rPr>
                <w:rFonts w:asciiTheme="minorHAnsi" w:hAnsiTheme="minorHAnsi" w:cstheme="minorHAnsi"/>
                <w:sz w:val="24"/>
                <w:szCs w:val="24"/>
                <w:lang w:val="en-US" w:eastAsia="en-US"/>
              </w:rPr>
            </w:pPr>
            <w:r>
              <w:rPr>
                <w:rFonts w:asciiTheme="minorHAnsi" w:hAnsiTheme="minorHAnsi" w:cstheme="minorHAnsi"/>
                <w:sz w:val="24"/>
                <w:szCs w:val="24"/>
                <w:lang w:val="en-US" w:eastAsia="en-US"/>
              </w:rPr>
              <w:t>Ensure sprayer equipment is locked out prior to performing maintenance or repairs</w:t>
            </w:r>
          </w:p>
        </w:tc>
      </w:tr>
      <w:tr w:rsidR="004619FB" w:rsidRPr="00E72FAF" w14:paraId="3C7A4E7C" w14:textId="77777777" w:rsidTr="004619FB">
        <w:trPr>
          <w:trHeight w:val="360"/>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49C5988E" w14:textId="74FAED4B" w:rsidR="004619FB" w:rsidRPr="004619FB" w:rsidRDefault="004619FB" w:rsidP="004619FB">
            <w:pPr>
              <w:spacing w:after="0" w:line="240" w:lineRule="auto"/>
              <w:ind w:left="0" w:firstLine="0"/>
              <w:rPr>
                <w:rFonts w:ascii="Calibri" w:hAnsi="Calibri"/>
                <w:b/>
                <w:sz w:val="24"/>
                <w:szCs w:val="24"/>
              </w:rPr>
            </w:pPr>
            <w:r w:rsidRPr="004619FB">
              <w:rPr>
                <w:rFonts w:ascii="Calibri" w:hAnsi="Calibri"/>
                <w:b/>
                <w:sz w:val="24"/>
                <w:szCs w:val="24"/>
              </w:rPr>
              <w:t>Other Recommendations:</w:t>
            </w:r>
          </w:p>
        </w:tc>
      </w:tr>
      <w:tr w:rsidR="004619FB" w:rsidRPr="00E72FAF" w14:paraId="7EE98095" w14:textId="77777777" w:rsidTr="004619FB">
        <w:trPr>
          <w:trHeight w:val="720"/>
        </w:trPr>
        <w:tc>
          <w:tcPr>
            <w:tcW w:w="5000" w:type="pct"/>
            <w:gridSpan w:val="4"/>
            <w:tcBorders>
              <w:top w:val="single" w:sz="4" w:space="0" w:color="000000"/>
              <w:left w:val="single" w:sz="4" w:space="0" w:color="000000"/>
              <w:bottom w:val="single" w:sz="4" w:space="0" w:color="000000"/>
              <w:right w:val="single" w:sz="4" w:space="0" w:color="000000"/>
            </w:tcBorders>
          </w:tcPr>
          <w:p w14:paraId="0CF71B93" w14:textId="3310DF33" w:rsidR="004619FB" w:rsidRPr="004619FB" w:rsidRDefault="004619FB" w:rsidP="004619FB">
            <w:pPr>
              <w:widowControl w:val="0"/>
              <w:spacing w:after="0" w:line="240" w:lineRule="auto"/>
              <w:rPr>
                <w:rFonts w:ascii="Calibri" w:hAnsi="Calibri" w:cs="Calibri"/>
                <w:sz w:val="24"/>
                <w:szCs w:val="24"/>
              </w:rPr>
            </w:pPr>
          </w:p>
        </w:tc>
      </w:tr>
      <w:tr w:rsidR="004619FB" w:rsidRPr="00E72FAF" w14:paraId="623B0C8E" w14:textId="77777777" w:rsidTr="004619FB">
        <w:trPr>
          <w:trHeight w:val="360"/>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753736B7" w14:textId="476D03E2" w:rsidR="004619FB" w:rsidRPr="004619FB" w:rsidRDefault="004619FB" w:rsidP="004619FB">
            <w:pPr>
              <w:spacing w:after="0" w:line="240" w:lineRule="auto"/>
              <w:ind w:left="0" w:firstLine="0"/>
              <w:rPr>
                <w:rFonts w:asciiTheme="minorHAnsi" w:hAnsiTheme="minorHAnsi" w:cstheme="minorHAnsi"/>
                <w:b/>
                <w:bCs/>
                <w:sz w:val="24"/>
                <w:szCs w:val="24"/>
              </w:rPr>
            </w:pPr>
            <w:r w:rsidRPr="004619FB">
              <w:rPr>
                <w:rFonts w:asciiTheme="minorHAnsi" w:hAnsiTheme="minorHAnsi" w:cstheme="minorHAnsi"/>
                <w:b/>
                <w:bCs/>
                <w:sz w:val="24"/>
                <w:szCs w:val="24"/>
              </w:rPr>
              <w:t xml:space="preserve">Note: </w:t>
            </w:r>
          </w:p>
        </w:tc>
      </w:tr>
      <w:tr w:rsidR="004619FB" w:rsidRPr="00E72FAF" w14:paraId="365DFE17" w14:textId="77777777" w:rsidTr="004619FB">
        <w:trPr>
          <w:trHeight w:val="720"/>
        </w:trPr>
        <w:tc>
          <w:tcPr>
            <w:tcW w:w="5000" w:type="pct"/>
            <w:gridSpan w:val="4"/>
            <w:tcBorders>
              <w:top w:val="single" w:sz="4" w:space="0" w:color="000000"/>
              <w:left w:val="single" w:sz="4" w:space="0" w:color="000000"/>
              <w:bottom w:val="single" w:sz="4" w:space="0" w:color="000000"/>
              <w:right w:val="single" w:sz="4" w:space="0" w:color="000000"/>
            </w:tcBorders>
          </w:tcPr>
          <w:p w14:paraId="74BA585D" w14:textId="77777777" w:rsidR="004619FB" w:rsidRPr="004619FB" w:rsidRDefault="004619FB" w:rsidP="004619FB">
            <w:pPr>
              <w:spacing w:after="0" w:line="240" w:lineRule="auto"/>
              <w:ind w:left="0" w:firstLine="0"/>
              <w:rPr>
                <w:rFonts w:asciiTheme="minorHAnsi" w:hAnsiTheme="minorHAnsi" w:cstheme="minorHAnsi"/>
                <w:b/>
                <w:bCs/>
                <w:sz w:val="24"/>
                <w:szCs w:val="24"/>
              </w:rPr>
            </w:pPr>
            <w:r w:rsidRPr="004619FB">
              <w:rPr>
                <w:rFonts w:asciiTheme="minorHAnsi" w:hAnsiTheme="minorHAnsi" w:cstheme="minorHAnsi"/>
                <w:b/>
                <w:bCs/>
                <w:sz w:val="24"/>
                <w:szCs w:val="24"/>
              </w:rPr>
              <w:t>Assistant applicator</w:t>
            </w:r>
          </w:p>
          <w:p w14:paraId="2BDCCC57" w14:textId="77777777" w:rsidR="004619FB" w:rsidRPr="004619FB" w:rsidRDefault="004619FB" w:rsidP="004619FB">
            <w:pPr>
              <w:spacing w:after="0" w:line="240" w:lineRule="auto"/>
              <w:ind w:left="11" w:hanging="11"/>
              <w:rPr>
                <w:rFonts w:asciiTheme="minorHAnsi" w:hAnsiTheme="minorHAnsi" w:cstheme="minorHAnsi"/>
                <w:sz w:val="24"/>
                <w:szCs w:val="24"/>
              </w:rPr>
            </w:pPr>
            <w:r w:rsidRPr="004619FB">
              <w:rPr>
                <w:rFonts w:asciiTheme="minorHAnsi" w:hAnsiTheme="minorHAnsi" w:cstheme="minorHAnsi"/>
                <w:sz w:val="24"/>
                <w:szCs w:val="24"/>
              </w:rPr>
              <w:t>This section permits a worker or applicator who meets the "assistant applicator" qualifications in accordance with the provincial Integrated Pest Management Act (IPMA) and its regulation to mix, load, or apply a moderately or very toxic pesticide for use in a workplace; or may clean or maintain equipment used in the operations, if permitted as an assistant applicator under the IPMA and its regulation.</w:t>
            </w:r>
          </w:p>
          <w:p w14:paraId="5097F674" w14:textId="77777777" w:rsidR="004619FB" w:rsidRPr="004619FB" w:rsidRDefault="004619FB" w:rsidP="004619FB">
            <w:pPr>
              <w:spacing w:after="0" w:line="240" w:lineRule="auto"/>
              <w:ind w:left="11" w:hanging="11"/>
              <w:rPr>
                <w:rFonts w:asciiTheme="minorHAnsi" w:hAnsiTheme="minorHAnsi" w:cstheme="minorHAnsi"/>
                <w:sz w:val="24"/>
                <w:szCs w:val="24"/>
              </w:rPr>
            </w:pPr>
          </w:p>
          <w:p w14:paraId="35847A8B" w14:textId="70D6999A" w:rsidR="004619FB" w:rsidRPr="004619FB" w:rsidRDefault="004619FB" w:rsidP="004619FB">
            <w:pPr>
              <w:widowControl w:val="0"/>
              <w:spacing w:after="0" w:line="240" w:lineRule="auto"/>
              <w:rPr>
                <w:rFonts w:ascii="Calibri" w:hAnsi="Calibri" w:cs="Calibri"/>
                <w:sz w:val="24"/>
                <w:szCs w:val="24"/>
              </w:rPr>
            </w:pPr>
            <w:r w:rsidRPr="004619FB">
              <w:rPr>
                <w:rFonts w:asciiTheme="minorHAnsi" w:hAnsiTheme="minorHAnsi" w:cstheme="minorHAnsi"/>
                <w:sz w:val="24"/>
                <w:szCs w:val="24"/>
              </w:rPr>
              <w:t>Assistant applicators work under the supervision of a certified applicator and must undergo training as prescribed by the BC Ministry of Environment and Climate Change Strategy. They are restricted from performing certain activities, such as mixing pesticide concentrates, handling or using fumigants, or using permit-restricted or restricted class pesticides.</w:t>
            </w:r>
          </w:p>
        </w:tc>
      </w:tr>
    </w:tbl>
    <w:p w14:paraId="6E512545" w14:textId="77777777" w:rsidR="00247F82" w:rsidRDefault="00247F82" w:rsidP="00AF5C97">
      <w:pPr>
        <w:spacing w:after="0" w:line="240" w:lineRule="auto"/>
        <w:ind w:left="0" w:firstLine="0"/>
        <w:rPr>
          <w:rFonts w:ascii="Calibri" w:hAnsi="Calibri"/>
          <w:b/>
          <w:spacing w:val="-2"/>
          <w:sz w:val="24"/>
        </w:rPr>
      </w:pPr>
    </w:p>
    <w:p w14:paraId="7956B0BE" w14:textId="6C466F1A" w:rsidR="00AF5C97" w:rsidRDefault="00AF5C97" w:rsidP="00AF5C97">
      <w:pPr>
        <w:spacing w:after="0" w:line="240" w:lineRule="auto"/>
        <w:ind w:left="0" w:firstLine="0"/>
        <w:rPr>
          <w:rFonts w:ascii="Calibri" w:hAnsi="Calibri"/>
          <w:sz w:val="20"/>
        </w:rPr>
      </w:pPr>
    </w:p>
    <w:p w14:paraId="5F176385" w14:textId="03036262" w:rsidR="009F39F5" w:rsidRPr="004414DF" w:rsidRDefault="00A30049" w:rsidP="004414DF">
      <w:pPr>
        <w:spacing w:after="0" w:line="240" w:lineRule="auto"/>
        <w:ind w:left="0" w:firstLine="0"/>
        <w:rPr>
          <w:rFonts w:ascii="Calibri" w:hAnsi="Calibri"/>
          <w:sz w:val="20"/>
        </w:rPr>
      </w:pPr>
      <w:r>
        <w:rPr>
          <w:noProof/>
        </w:rPr>
        <w:drawing>
          <wp:inline distT="0" distB="0" distL="0" distR="0" wp14:anchorId="36D464EE" wp14:editId="69BDE603">
            <wp:extent cx="640080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349250"/>
                    </a:xfrm>
                    <a:prstGeom prst="rect">
                      <a:avLst/>
                    </a:prstGeom>
                    <a:noFill/>
                    <a:ln>
                      <a:noFill/>
                    </a:ln>
                  </pic:spPr>
                </pic:pic>
              </a:graphicData>
            </a:graphic>
          </wp:inline>
        </w:drawing>
      </w:r>
    </w:p>
    <w:sectPr w:rsidR="009F39F5" w:rsidRPr="004414DF" w:rsidSect="00892A35">
      <w:type w:val="continuous"/>
      <w:pgSz w:w="12240" w:h="15840"/>
      <w:pgMar w:top="1440" w:right="1080" w:bottom="1440" w:left="108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85D21" w14:textId="77777777" w:rsidR="001F0867" w:rsidRDefault="001F0867" w:rsidP="00AF5C97">
      <w:pPr>
        <w:spacing w:after="0" w:line="240" w:lineRule="auto"/>
      </w:pPr>
      <w:r>
        <w:separator/>
      </w:r>
    </w:p>
  </w:endnote>
  <w:endnote w:type="continuationSeparator" w:id="0">
    <w:p w14:paraId="7EFD545D" w14:textId="77777777" w:rsidR="001F0867" w:rsidRDefault="001F0867" w:rsidP="00AF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30155" w14:textId="62C716ED" w:rsidR="00330B8E" w:rsidRDefault="00194457">
    <w:pPr>
      <w:pStyle w:val="Footer"/>
    </w:pPr>
    <w:r>
      <w:rPr>
        <w:noProof/>
      </w:rPr>
      <w:drawing>
        <wp:inline distT="0" distB="0" distL="0" distR="0" wp14:anchorId="4707A854" wp14:editId="5CF29EE8">
          <wp:extent cx="6400800" cy="342900"/>
          <wp:effectExtent l="0" t="0" r="0" b="0"/>
          <wp:docPr id="17249360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D602B" w14:textId="77777777" w:rsidR="001F0867" w:rsidRDefault="001F0867" w:rsidP="00AF5C97">
      <w:pPr>
        <w:spacing w:after="0" w:line="240" w:lineRule="auto"/>
      </w:pPr>
      <w:r>
        <w:separator/>
      </w:r>
    </w:p>
  </w:footnote>
  <w:footnote w:type="continuationSeparator" w:id="0">
    <w:p w14:paraId="33E98D52" w14:textId="77777777" w:rsidR="001F0867" w:rsidRDefault="001F0867" w:rsidP="00AF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A584E" w14:textId="45BFDD60" w:rsidR="00A63900" w:rsidRPr="00AF5C97" w:rsidRDefault="00AF5C97" w:rsidP="005727C1">
    <w:pPr>
      <w:pStyle w:val="Header"/>
      <w:rPr>
        <w:rFonts w:ascii="Calibri" w:hAnsi="Calibri" w:cs="Calibri"/>
        <w:b/>
        <w:bCs/>
        <w:color w:val="156570"/>
        <w:sz w:val="40"/>
        <w:szCs w:val="40"/>
        <w:lang w:val="en-US"/>
      </w:rPr>
    </w:pPr>
    <w:r w:rsidRPr="00AF5C97">
      <w:rPr>
        <w:rFonts w:ascii="Calibri" w:hAnsi="Calibri" w:cs="Calibri"/>
        <w:b/>
        <w:bCs/>
        <w:color w:val="156570"/>
        <w:sz w:val="40"/>
        <w:szCs w:val="40"/>
        <w:lang w:val="en-US"/>
      </w:rPr>
      <w:t>Risk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2492" w14:textId="2F2E69C3" w:rsidR="00D01F4D" w:rsidRPr="00D01F4D" w:rsidRDefault="00D01F4D" w:rsidP="00D01F4D">
    <w:pPr>
      <w:pStyle w:val="Header"/>
      <w:rPr>
        <w:rFonts w:ascii="Calibri" w:hAnsi="Calibri" w:cs="Calibri"/>
        <w:b/>
        <w:bCs/>
        <w:color w:val="156570"/>
        <w:sz w:val="40"/>
        <w:szCs w:val="40"/>
        <w:lang w:val="en-US"/>
      </w:rPr>
    </w:pPr>
    <w:r w:rsidRPr="00AF5C97">
      <w:rPr>
        <w:rFonts w:ascii="Calibri" w:hAnsi="Calibri" w:cs="Calibri"/>
        <w:b/>
        <w:bCs/>
        <w:color w:val="156570"/>
        <w:sz w:val="40"/>
        <w:szCs w:val="40"/>
        <w:lang w:val="en-US"/>
      </w:rPr>
      <w:t>Risk Assessment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763BE"/>
    <w:multiLevelType w:val="hybridMultilevel"/>
    <w:tmpl w:val="9DA682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B27764"/>
    <w:multiLevelType w:val="hybridMultilevel"/>
    <w:tmpl w:val="01DEFA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E6C4F89"/>
    <w:multiLevelType w:val="hybridMultilevel"/>
    <w:tmpl w:val="0290C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016306"/>
    <w:multiLevelType w:val="hybridMultilevel"/>
    <w:tmpl w:val="F568517E"/>
    <w:lvl w:ilvl="0" w:tplc="FF3AE44C">
      <w:start w:val="1"/>
      <w:numFmt w:val="bullet"/>
      <w:lvlText w:val=""/>
      <w:lvlJc w:val="left"/>
      <w:pPr>
        <w:ind w:left="290" w:hanging="29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612D18"/>
    <w:multiLevelType w:val="hybridMultilevel"/>
    <w:tmpl w:val="4F828866"/>
    <w:lvl w:ilvl="0" w:tplc="224662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C3D9C"/>
    <w:multiLevelType w:val="hybridMultilevel"/>
    <w:tmpl w:val="81D0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BD1AE7"/>
    <w:multiLevelType w:val="hybridMultilevel"/>
    <w:tmpl w:val="73EEDD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B4B6375"/>
    <w:multiLevelType w:val="hybridMultilevel"/>
    <w:tmpl w:val="86920A7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48D0678"/>
    <w:multiLevelType w:val="hybridMultilevel"/>
    <w:tmpl w:val="A39C2CCE"/>
    <w:lvl w:ilvl="0" w:tplc="651426A8">
      <w:start w:val="1"/>
      <w:numFmt w:val="bullet"/>
      <w:lvlText w:val=""/>
      <w:lvlJc w:val="left"/>
      <w:pPr>
        <w:ind w:left="444" w:hanging="358"/>
      </w:pPr>
      <w:rPr>
        <w:rFonts w:ascii="Symbol" w:eastAsia="Symbol" w:hAnsi="Symbol" w:hint="default"/>
        <w:sz w:val="20"/>
        <w:szCs w:val="20"/>
      </w:rPr>
    </w:lvl>
    <w:lvl w:ilvl="1" w:tplc="536EFF7A">
      <w:start w:val="1"/>
      <w:numFmt w:val="bullet"/>
      <w:lvlText w:val="•"/>
      <w:lvlJc w:val="left"/>
      <w:pPr>
        <w:ind w:left="905" w:hanging="358"/>
      </w:pPr>
      <w:rPr>
        <w:rFonts w:hint="default"/>
      </w:rPr>
    </w:lvl>
    <w:lvl w:ilvl="2" w:tplc="9E686824">
      <w:start w:val="1"/>
      <w:numFmt w:val="bullet"/>
      <w:lvlText w:val="•"/>
      <w:lvlJc w:val="left"/>
      <w:pPr>
        <w:ind w:left="1366" w:hanging="358"/>
      </w:pPr>
      <w:rPr>
        <w:rFonts w:hint="default"/>
      </w:rPr>
    </w:lvl>
    <w:lvl w:ilvl="3" w:tplc="968A95A2">
      <w:start w:val="1"/>
      <w:numFmt w:val="bullet"/>
      <w:lvlText w:val="•"/>
      <w:lvlJc w:val="left"/>
      <w:pPr>
        <w:ind w:left="1827" w:hanging="358"/>
      </w:pPr>
      <w:rPr>
        <w:rFonts w:hint="default"/>
      </w:rPr>
    </w:lvl>
    <w:lvl w:ilvl="4" w:tplc="CEECC4F8">
      <w:start w:val="1"/>
      <w:numFmt w:val="bullet"/>
      <w:lvlText w:val="•"/>
      <w:lvlJc w:val="left"/>
      <w:pPr>
        <w:ind w:left="2288" w:hanging="358"/>
      </w:pPr>
      <w:rPr>
        <w:rFonts w:hint="default"/>
      </w:rPr>
    </w:lvl>
    <w:lvl w:ilvl="5" w:tplc="12B4F572">
      <w:start w:val="1"/>
      <w:numFmt w:val="bullet"/>
      <w:lvlText w:val="•"/>
      <w:lvlJc w:val="left"/>
      <w:pPr>
        <w:ind w:left="2749" w:hanging="358"/>
      </w:pPr>
      <w:rPr>
        <w:rFonts w:hint="default"/>
      </w:rPr>
    </w:lvl>
    <w:lvl w:ilvl="6" w:tplc="C706B946">
      <w:start w:val="1"/>
      <w:numFmt w:val="bullet"/>
      <w:lvlText w:val="•"/>
      <w:lvlJc w:val="left"/>
      <w:pPr>
        <w:ind w:left="3210" w:hanging="358"/>
      </w:pPr>
      <w:rPr>
        <w:rFonts w:hint="default"/>
      </w:rPr>
    </w:lvl>
    <w:lvl w:ilvl="7" w:tplc="605040FE">
      <w:start w:val="1"/>
      <w:numFmt w:val="bullet"/>
      <w:lvlText w:val="•"/>
      <w:lvlJc w:val="left"/>
      <w:pPr>
        <w:ind w:left="3671" w:hanging="358"/>
      </w:pPr>
      <w:rPr>
        <w:rFonts w:hint="default"/>
      </w:rPr>
    </w:lvl>
    <w:lvl w:ilvl="8" w:tplc="E60285A8">
      <w:start w:val="1"/>
      <w:numFmt w:val="bullet"/>
      <w:lvlText w:val="•"/>
      <w:lvlJc w:val="left"/>
      <w:pPr>
        <w:ind w:left="4132" w:hanging="358"/>
      </w:pPr>
      <w:rPr>
        <w:rFonts w:hint="default"/>
      </w:rPr>
    </w:lvl>
  </w:abstractNum>
  <w:num w:numId="1" w16cid:durableId="120539874">
    <w:abstractNumId w:val="0"/>
  </w:num>
  <w:num w:numId="2" w16cid:durableId="1133788272">
    <w:abstractNumId w:val="6"/>
  </w:num>
  <w:num w:numId="3" w16cid:durableId="1503007713">
    <w:abstractNumId w:val="1"/>
  </w:num>
  <w:num w:numId="4" w16cid:durableId="1085495065">
    <w:abstractNumId w:val="3"/>
  </w:num>
  <w:num w:numId="5" w16cid:durableId="1218397010">
    <w:abstractNumId w:val="4"/>
  </w:num>
  <w:num w:numId="6" w16cid:durableId="330722320">
    <w:abstractNumId w:val="5"/>
  </w:num>
  <w:num w:numId="7" w16cid:durableId="1863351413">
    <w:abstractNumId w:val="7"/>
  </w:num>
  <w:num w:numId="8" w16cid:durableId="1747993401">
    <w:abstractNumId w:val="8"/>
  </w:num>
  <w:num w:numId="9" w16cid:durableId="1241716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AES" w:cryptAlgorithmClass="hash" w:cryptAlgorithmType="typeAny" w:cryptAlgorithmSid="14" w:cryptSpinCount="100000" w:hash="xyzRZklEjuRQjaJ8d9Gszeg3pYrUfSVzNGtLgGhieUbbk10S1rZgaZZK4koikxqjNTAEeHqZ3gIqawQx6nh6pw==" w:salt="1yqMlA35ew7XEJc81CTn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97"/>
    <w:rsid w:val="00046CB3"/>
    <w:rsid w:val="00081F73"/>
    <w:rsid w:val="000A0EE1"/>
    <w:rsid w:val="00194457"/>
    <w:rsid w:val="001A4C57"/>
    <w:rsid w:val="001B352A"/>
    <w:rsid w:val="001C72F8"/>
    <w:rsid w:val="001F0867"/>
    <w:rsid w:val="00235660"/>
    <w:rsid w:val="00247F82"/>
    <w:rsid w:val="002A3F7B"/>
    <w:rsid w:val="00330B8E"/>
    <w:rsid w:val="003A57F0"/>
    <w:rsid w:val="00403ED9"/>
    <w:rsid w:val="00406B74"/>
    <w:rsid w:val="00434E1B"/>
    <w:rsid w:val="004414DF"/>
    <w:rsid w:val="004619FB"/>
    <w:rsid w:val="00461B0D"/>
    <w:rsid w:val="004B51C7"/>
    <w:rsid w:val="00587ECF"/>
    <w:rsid w:val="00730458"/>
    <w:rsid w:val="00734204"/>
    <w:rsid w:val="00892115"/>
    <w:rsid w:val="00892A35"/>
    <w:rsid w:val="008C48F4"/>
    <w:rsid w:val="008D62AE"/>
    <w:rsid w:val="008E64B0"/>
    <w:rsid w:val="009D41EC"/>
    <w:rsid w:val="009E5FDE"/>
    <w:rsid w:val="009F39F5"/>
    <w:rsid w:val="00A06428"/>
    <w:rsid w:val="00A30049"/>
    <w:rsid w:val="00A63900"/>
    <w:rsid w:val="00A80BD0"/>
    <w:rsid w:val="00AA246C"/>
    <w:rsid w:val="00AC783B"/>
    <w:rsid w:val="00AF5C97"/>
    <w:rsid w:val="00B5744A"/>
    <w:rsid w:val="00B748F7"/>
    <w:rsid w:val="00B82593"/>
    <w:rsid w:val="00C55334"/>
    <w:rsid w:val="00C869EC"/>
    <w:rsid w:val="00C877BD"/>
    <w:rsid w:val="00D01F4D"/>
    <w:rsid w:val="00D34385"/>
    <w:rsid w:val="00D84BC9"/>
    <w:rsid w:val="00DF2691"/>
    <w:rsid w:val="00DF5286"/>
    <w:rsid w:val="00EE2587"/>
    <w:rsid w:val="00F117D5"/>
    <w:rsid w:val="00F73001"/>
    <w:rsid w:val="00F95C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11E92"/>
  <w15:chartTrackingRefBased/>
  <w15:docId w15:val="{4C43C889-1515-4C76-ADAB-BDAC540D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97"/>
    <w:pPr>
      <w:spacing w:after="125" w:line="271" w:lineRule="auto"/>
      <w:ind w:left="10" w:hanging="10"/>
    </w:pPr>
    <w:rPr>
      <w:rFonts w:ascii="Arial" w:eastAsia="Arial" w:hAnsi="Arial" w:cs="Arial"/>
      <w:color w:val="000000"/>
      <w:lang w:eastAsia="en-CA"/>
    </w:rPr>
  </w:style>
  <w:style w:type="paragraph" w:styleId="Heading1">
    <w:name w:val="heading 1"/>
    <w:next w:val="Normal"/>
    <w:link w:val="Heading1Char"/>
    <w:uiPriority w:val="1"/>
    <w:unhideWhenUsed/>
    <w:qFormat/>
    <w:rsid w:val="004619FB"/>
    <w:pPr>
      <w:keepNext/>
      <w:keepLines/>
      <w:spacing w:after="0"/>
      <w:ind w:left="10" w:hanging="10"/>
      <w:outlineLvl w:val="0"/>
    </w:pPr>
    <w:rPr>
      <w:rFonts w:ascii="Calibri" w:eastAsia="Arial" w:hAnsi="Calibri" w:cs="Arial"/>
      <w:b/>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97"/>
    <w:pPr>
      <w:ind w:left="720"/>
      <w:contextualSpacing/>
    </w:pPr>
  </w:style>
  <w:style w:type="paragraph" w:customStyle="1" w:styleId="TableParagraph">
    <w:name w:val="Table Paragraph"/>
    <w:basedOn w:val="Normal"/>
    <w:uiPriority w:val="1"/>
    <w:qFormat/>
    <w:rsid w:val="00AF5C97"/>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AF5C9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AF5C97"/>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table" w:customStyle="1" w:styleId="TableGrid0">
    <w:name w:val="TableGrid"/>
    <w:rsid w:val="00AF5C97"/>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AF5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97"/>
    <w:rPr>
      <w:rFonts w:ascii="Arial" w:eastAsia="Arial" w:hAnsi="Arial" w:cs="Arial"/>
      <w:color w:val="000000"/>
      <w:lang w:eastAsia="en-CA"/>
    </w:rPr>
  </w:style>
  <w:style w:type="paragraph" w:styleId="Footer">
    <w:name w:val="footer"/>
    <w:basedOn w:val="Normal"/>
    <w:link w:val="FooterChar"/>
    <w:uiPriority w:val="99"/>
    <w:unhideWhenUsed/>
    <w:rsid w:val="00AF5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97"/>
    <w:rPr>
      <w:rFonts w:ascii="Arial" w:eastAsia="Arial" w:hAnsi="Arial" w:cs="Arial"/>
      <w:color w:val="000000"/>
      <w:lang w:eastAsia="en-CA"/>
    </w:rPr>
  </w:style>
  <w:style w:type="character" w:customStyle="1" w:styleId="Heading1Char">
    <w:name w:val="Heading 1 Char"/>
    <w:basedOn w:val="DefaultParagraphFont"/>
    <w:link w:val="Heading1"/>
    <w:uiPriority w:val="1"/>
    <w:rsid w:val="004619FB"/>
    <w:rPr>
      <w:rFonts w:ascii="Calibri" w:eastAsia="Arial" w:hAnsi="Calibri" w:cs="Arial"/>
      <w:b/>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7d3e0ce-ae07-4d7a-b342-a6b722b764e6" xsi:nil="true"/>
    <lcf76f155ced4ddcb4097134ff3c332f xmlns="992d4038-8917-48a6-8e2e-663db9acb2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6160955FF5DD4896EC9989B21CE9EB" ma:contentTypeVersion="15" ma:contentTypeDescription="Create a new document." ma:contentTypeScope="" ma:versionID="fb3c2560772d330d1e0297e8841b0402">
  <xsd:schema xmlns:xsd="http://www.w3.org/2001/XMLSchema" xmlns:xs="http://www.w3.org/2001/XMLSchema" xmlns:p="http://schemas.microsoft.com/office/2006/metadata/properties" xmlns:ns2="992d4038-8917-48a6-8e2e-663db9acb22c" xmlns:ns3="e7d3e0ce-ae07-4d7a-b342-a6b722b764e6" targetNamespace="http://schemas.microsoft.com/office/2006/metadata/properties" ma:root="true" ma:fieldsID="522e74e0cfb52c1484498c94016ffca0" ns2:_="" ns3:_="">
    <xsd:import namespace="992d4038-8917-48a6-8e2e-663db9acb22c"/>
    <xsd:import namespace="e7d3e0ce-ae07-4d7a-b342-a6b722b764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4038-8917-48a6-8e2e-663db9acb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fd0bce1-b706-4f5a-8195-a583cec2d3c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c7e0af1-923b-45c1-9353-87fe86362f63}" ma:internalName="TaxCatchAll" ma:showField="CatchAllData" ma:web="e7d3e0ce-ae07-4d7a-b342-a6b722b76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38B7F-7C3A-42C4-9B93-A5EF68A63E3C}">
  <ds:schemaRefs>
    <ds:schemaRef ds:uri="http://schemas.microsoft.com/sharepoint/v3/contenttype/forms"/>
  </ds:schemaRefs>
</ds:datastoreItem>
</file>

<file path=customXml/itemProps2.xml><?xml version="1.0" encoding="utf-8"?>
<ds:datastoreItem xmlns:ds="http://schemas.openxmlformats.org/officeDocument/2006/customXml" ds:itemID="{87BD75EF-6C42-4B3F-8810-62F0A0E639DB}">
  <ds:schemaRefs>
    <ds:schemaRef ds:uri="http://schemas.microsoft.com/office/2006/metadata/properties"/>
    <ds:schemaRef ds:uri="http://schemas.microsoft.com/office/infopath/2007/PartnerControls"/>
    <ds:schemaRef ds:uri="e7d3e0ce-ae07-4d7a-b342-a6b722b764e6"/>
    <ds:schemaRef ds:uri="992d4038-8917-48a6-8e2e-663db9acb22c"/>
  </ds:schemaRefs>
</ds:datastoreItem>
</file>

<file path=customXml/itemProps3.xml><?xml version="1.0" encoding="utf-8"?>
<ds:datastoreItem xmlns:ds="http://schemas.openxmlformats.org/officeDocument/2006/customXml" ds:itemID="{2EF9E989-1A76-4BFC-8BE4-40E665B7E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4038-8917-48a6-8e2e-663db9acb22c"/>
    <ds:schemaRef ds:uri="e7d3e0ce-ae07-4d7a-b342-a6b722b7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Ziegler</dc:creator>
  <cp:keywords/>
  <dc:description/>
  <cp:lastModifiedBy>Rachel Ziegler</cp:lastModifiedBy>
  <cp:revision>25</cp:revision>
  <dcterms:created xsi:type="dcterms:W3CDTF">2022-08-15T20:20:00Z</dcterms:created>
  <dcterms:modified xsi:type="dcterms:W3CDTF">2024-07-08T17:26:00Z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0x0101004F6160955FF5DD4896EC9989B21CE9EB</vt:lpwstr>
  </property>
</Properties>
</file>