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620F2" w14:textId="77777777" w:rsidR="00150135" w:rsidRDefault="00150135" w:rsidP="00150135">
      <w:pPr>
        <w:ind w:left="0" w:firstLine="0"/>
        <w:rPr>
          <w:rFonts w:asciiTheme="minorHAnsi" w:hAnsiTheme="minorHAnsi"/>
        </w:rPr>
        <w:sectPr w:rsidR="00150135" w:rsidSect="0006578F">
          <w:headerReference w:type="default" r:id="rId11"/>
          <w:footerReference w:type="default" r:id="rId12"/>
          <w:pgSz w:w="12240" w:h="15840"/>
          <w:pgMar w:top="720" w:right="720" w:bottom="720" w:left="720" w:header="432" w:footer="288" w:gutter="0"/>
          <w:cols w:space="708"/>
          <w:formProt w:val="0"/>
          <w:docGrid w:linePitch="360"/>
        </w:sectPr>
      </w:pPr>
    </w:p>
    <w:p w14:paraId="68448827" w14:textId="112FDCC1" w:rsidR="00B80C07" w:rsidRDefault="0086511A" w:rsidP="00150135">
      <w:pPr>
        <w:ind w:left="0" w:firstLine="0"/>
        <w:rPr>
          <w:rFonts w:asciiTheme="minorHAnsi" w:hAnsiTheme="minorHAnsi"/>
          <w:sz w:val="24"/>
        </w:rPr>
      </w:pPr>
      <w:r>
        <w:rPr>
          <w:rFonts w:asciiTheme="minorHAnsi" w:hAnsiTheme="minorHAnsi"/>
          <w:sz w:val="24"/>
        </w:rPr>
        <w:t>Workplace i</w:t>
      </w:r>
      <w:r w:rsidRPr="0086511A">
        <w:rPr>
          <w:rFonts w:asciiTheme="minorHAnsi" w:hAnsiTheme="minorHAnsi"/>
          <w:sz w:val="24"/>
        </w:rPr>
        <w:t>nspections help identify unsafe conditions and work practices so that they can be eliminated or controlled before an accident occurs. Regular inspections are also an opportunity to identify, evaluate, improve and promote components of your workplace safety program.</w:t>
      </w:r>
    </w:p>
    <w:p w14:paraId="729B806C" w14:textId="77777777" w:rsidR="00742AC6" w:rsidRPr="004730B8" w:rsidRDefault="00742AC6" w:rsidP="0066778B">
      <w:pPr>
        <w:spacing w:after="0"/>
        <w:ind w:left="0" w:firstLine="0"/>
        <w:rPr>
          <w:rFonts w:asciiTheme="minorHAnsi" w:hAnsiTheme="minorHAnsi"/>
          <w:color w:val="E98300"/>
          <w:sz w:val="24"/>
        </w:rPr>
      </w:pPr>
    </w:p>
    <w:p w14:paraId="5FF87CA9" w14:textId="490226E8" w:rsidR="00742AC6" w:rsidRPr="00E72DF8" w:rsidRDefault="00742AC6" w:rsidP="00742AC6">
      <w:pPr>
        <w:spacing w:after="0"/>
        <w:rPr>
          <w:rFonts w:asciiTheme="minorHAnsi" w:hAnsiTheme="minorHAnsi"/>
          <w:color w:val="E98300"/>
          <w:sz w:val="32"/>
        </w:rPr>
      </w:pPr>
      <w:r w:rsidRPr="00E72DF8">
        <w:rPr>
          <w:rFonts w:asciiTheme="minorHAnsi" w:hAnsiTheme="minorHAnsi"/>
          <w:color w:val="E98300"/>
          <w:sz w:val="32"/>
        </w:rPr>
        <w:t>Health and Safety Inspection Program Policy</w:t>
      </w:r>
    </w:p>
    <w:p w14:paraId="307D1101" w14:textId="77777777" w:rsidR="00742AC6" w:rsidRDefault="00742AC6" w:rsidP="00742AC6">
      <w:pPr>
        <w:spacing w:after="0"/>
        <w:ind w:left="0" w:firstLine="0"/>
        <w:rPr>
          <w:rFonts w:asciiTheme="minorHAnsi" w:hAnsiTheme="minorHAnsi"/>
          <w:b/>
          <w:sz w:val="24"/>
          <w:u w:val="single"/>
        </w:rPr>
      </w:pPr>
    </w:p>
    <w:p w14:paraId="56C65BA6" w14:textId="73FEFB18" w:rsidR="00742AC6" w:rsidRPr="00742AC6" w:rsidRDefault="00742AC6" w:rsidP="00742AC6">
      <w:pPr>
        <w:ind w:left="0" w:firstLine="0"/>
        <w:rPr>
          <w:rFonts w:asciiTheme="minorHAnsi" w:hAnsiTheme="minorHAnsi"/>
          <w:sz w:val="28"/>
        </w:rPr>
      </w:pPr>
      <w:r w:rsidRPr="00742AC6">
        <w:rPr>
          <w:rFonts w:asciiTheme="minorHAnsi" w:hAnsiTheme="minorHAnsi"/>
          <w:b/>
          <w:sz w:val="28"/>
        </w:rPr>
        <w:t>Purpose</w:t>
      </w:r>
    </w:p>
    <w:p w14:paraId="5B532DC8" w14:textId="4B22CB45" w:rsidR="0066778B" w:rsidRDefault="0066778B" w:rsidP="00742AC6">
      <w:pPr>
        <w:rPr>
          <w:rFonts w:asciiTheme="minorHAnsi" w:hAnsiTheme="minorHAnsi"/>
          <w:spacing w:val="-1"/>
          <w:sz w:val="24"/>
        </w:rPr>
      </w:pPr>
      <w:r w:rsidRPr="0066778B">
        <w:rPr>
          <w:rFonts w:asciiTheme="minorHAnsi" w:hAnsiTheme="minorHAnsi"/>
          <w:spacing w:val="-1"/>
          <w:sz w:val="24"/>
        </w:rPr>
        <w:t xml:space="preserve">To enable </w:t>
      </w:r>
      <w:r>
        <w:rPr>
          <w:rFonts w:asciiTheme="minorHAnsi" w:hAnsiTheme="minorHAnsi"/>
          <w:b/>
          <w:spacing w:val="-1"/>
          <w:sz w:val="24"/>
        </w:rPr>
        <w:t xml:space="preserve">[Farm Name] </w:t>
      </w:r>
      <w:r w:rsidRPr="0066778B">
        <w:rPr>
          <w:rFonts w:asciiTheme="minorHAnsi" w:hAnsiTheme="minorHAnsi"/>
          <w:spacing w:val="-1"/>
          <w:sz w:val="24"/>
        </w:rPr>
        <w:t>to improve occupational health and safety performance by providing a format for ensuring that workplace inspections are conducted in a proactive and consistent manner.</w:t>
      </w:r>
    </w:p>
    <w:p w14:paraId="10DCE4F8" w14:textId="77777777" w:rsidR="00574771" w:rsidRDefault="00574771" w:rsidP="00742AC6">
      <w:pPr>
        <w:rPr>
          <w:rFonts w:asciiTheme="minorHAnsi" w:hAnsiTheme="minorHAnsi"/>
          <w:spacing w:val="-1"/>
          <w:sz w:val="24"/>
        </w:rPr>
      </w:pPr>
    </w:p>
    <w:p w14:paraId="05027192" w14:textId="32656BD8" w:rsidR="0066778B" w:rsidRPr="0066778B" w:rsidRDefault="0066778B" w:rsidP="0066778B">
      <w:pPr>
        <w:ind w:left="0" w:firstLine="0"/>
        <w:rPr>
          <w:rFonts w:asciiTheme="minorHAnsi" w:hAnsiTheme="minorHAnsi"/>
          <w:b/>
          <w:sz w:val="28"/>
        </w:rPr>
      </w:pPr>
      <w:r w:rsidRPr="0066778B">
        <w:rPr>
          <w:rFonts w:asciiTheme="minorHAnsi" w:hAnsiTheme="minorHAnsi"/>
          <w:b/>
          <w:sz w:val="28"/>
        </w:rPr>
        <w:t>Policy</w:t>
      </w:r>
    </w:p>
    <w:p w14:paraId="48601D67" w14:textId="058245C7" w:rsidR="0066778B" w:rsidRDefault="0066778B" w:rsidP="0066778B">
      <w:pPr>
        <w:rPr>
          <w:rFonts w:asciiTheme="minorHAnsi" w:hAnsiTheme="minorHAnsi"/>
          <w:spacing w:val="-1"/>
          <w:sz w:val="24"/>
        </w:rPr>
      </w:pPr>
      <w:r>
        <w:rPr>
          <w:rFonts w:asciiTheme="minorHAnsi" w:hAnsiTheme="minorHAnsi"/>
          <w:b/>
          <w:spacing w:val="-1"/>
          <w:sz w:val="24"/>
        </w:rPr>
        <w:t xml:space="preserve">[Farm Name] </w:t>
      </w:r>
      <w:r w:rsidRPr="00D92F11">
        <w:rPr>
          <w:rFonts w:asciiTheme="minorHAnsi" w:hAnsiTheme="minorHAnsi"/>
          <w:spacing w:val="-1"/>
          <w:sz w:val="24"/>
        </w:rPr>
        <w:t>will conduct health</w:t>
      </w:r>
      <w:r w:rsidRPr="00D92F11">
        <w:rPr>
          <w:rFonts w:asciiTheme="minorHAnsi" w:hAnsiTheme="minorHAnsi"/>
          <w:sz w:val="24"/>
        </w:rPr>
        <w:t xml:space="preserve"> </w:t>
      </w:r>
      <w:r w:rsidRPr="00D92F11">
        <w:rPr>
          <w:rFonts w:asciiTheme="minorHAnsi" w:hAnsiTheme="minorHAnsi"/>
          <w:spacing w:val="-1"/>
          <w:sz w:val="24"/>
        </w:rPr>
        <w:t>and safety inspections</w:t>
      </w:r>
      <w:r w:rsidRPr="00D92F11">
        <w:rPr>
          <w:rFonts w:asciiTheme="minorHAnsi" w:hAnsiTheme="minorHAnsi"/>
          <w:sz w:val="24"/>
        </w:rPr>
        <w:t xml:space="preserve"> </w:t>
      </w:r>
      <w:r w:rsidRPr="00D92F11">
        <w:rPr>
          <w:rFonts w:asciiTheme="minorHAnsi" w:hAnsiTheme="minorHAnsi"/>
          <w:spacing w:val="-1"/>
          <w:sz w:val="24"/>
        </w:rPr>
        <w:t>of the</w:t>
      </w:r>
      <w:r w:rsidRPr="00D92F11">
        <w:rPr>
          <w:rFonts w:asciiTheme="minorHAnsi" w:hAnsiTheme="minorHAnsi"/>
          <w:spacing w:val="34"/>
          <w:sz w:val="24"/>
        </w:rPr>
        <w:t xml:space="preserve"> </w:t>
      </w:r>
      <w:r w:rsidRPr="00D92F11">
        <w:rPr>
          <w:rFonts w:asciiTheme="minorHAnsi" w:hAnsiTheme="minorHAnsi"/>
          <w:spacing w:val="-1"/>
          <w:sz w:val="24"/>
        </w:rPr>
        <w:t xml:space="preserve">premises, tasks, </w:t>
      </w:r>
      <w:r w:rsidR="00574771">
        <w:rPr>
          <w:rFonts w:asciiTheme="minorHAnsi" w:hAnsiTheme="minorHAnsi"/>
          <w:spacing w:val="-1"/>
          <w:sz w:val="24"/>
        </w:rPr>
        <w:t xml:space="preserve">tools, </w:t>
      </w:r>
      <w:r w:rsidRPr="00D92F11">
        <w:rPr>
          <w:rFonts w:asciiTheme="minorHAnsi" w:hAnsiTheme="minorHAnsi"/>
          <w:spacing w:val="-1"/>
          <w:sz w:val="24"/>
        </w:rPr>
        <w:t>equipment</w:t>
      </w:r>
      <w:r w:rsidR="00574771">
        <w:rPr>
          <w:rFonts w:asciiTheme="minorHAnsi" w:hAnsiTheme="minorHAnsi"/>
          <w:spacing w:val="-1"/>
          <w:sz w:val="24"/>
        </w:rPr>
        <w:t>,</w:t>
      </w:r>
      <w:r w:rsidRPr="00D92F11">
        <w:rPr>
          <w:rFonts w:asciiTheme="minorHAnsi" w:hAnsiTheme="minorHAnsi"/>
          <w:spacing w:val="-1"/>
          <w:sz w:val="24"/>
        </w:rPr>
        <w:t xml:space="preserve"> work</w:t>
      </w:r>
      <w:r w:rsidRPr="00D92F11">
        <w:rPr>
          <w:rFonts w:asciiTheme="minorHAnsi" w:hAnsiTheme="minorHAnsi"/>
          <w:spacing w:val="-2"/>
          <w:sz w:val="24"/>
        </w:rPr>
        <w:t xml:space="preserve"> </w:t>
      </w:r>
      <w:r w:rsidRPr="00D92F11">
        <w:rPr>
          <w:rFonts w:asciiTheme="minorHAnsi" w:hAnsiTheme="minorHAnsi"/>
          <w:spacing w:val="-1"/>
          <w:sz w:val="24"/>
        </w:rPr>
        <w:t>methods, practices</w:t>
      </w:r>
      <w:r w:rsidRPr="00D92F11">
        <w:rPr>
          <w:rFonts w:asciiTheme="minorHAnsi" w:hAnsiTheme="minorHAnsi"/>
          <w:spacing w:val="-2"/>
          <w:sz w:val="24"/>
        </w:rPr>
        <w:t xml:space="preserve"> </w:t>
      </w:r>
      <w:r w:rsidRPr="00D92F11">
        <w:rPr>
          <w:rFonts w:asciiTheme="minorHAnsi" w:hAnsiTheme="minorHAnsi"/>
          <w:spacing w:val="-1"/>
          <w:sz w:val="24"/>
        </w:rPr>
        <w:t>and procedures</w:t>
      </w:r>
      <w:r w:rsidR="00574771">
        <w:rPr>
          <w:rFonts w:asciiTheme="minorHAnsi" w:hAnsiTheme="minorHAnsi"/>
          <w:spacing w:val="-1"/>
          <w:sz w:val="24"/>
        </w:rPr>
        <w:t>.</w:t>
      </w:r>
      <w:r w:rsidRPr="00D92F11">
        <w:rPr>
          <w:rFonts w:asciiTheme="minorHAnsi" w:hAnsiTheme="minorHAnsi"/>
          <w:spacing w:val="-1"/>
          <w:sz w:val="24"/>
        </w:rPr>
        <w:t xml:space="preserve"> </w:t>
      </w:r>
      <w:r w:rsidR="00574771">
        <w:rPr>
          <w:rFonts w:asciiTheme="minorHAnsi" w:hAnsiTheme="minorHAnsi"/>
          <w:spacing w:val="-1"/>
          <w:sz w:val="24"/>
        </w:rPr>
        <w:t xml:space="preserve"> This is to identify and control </w:t>
      </w:r>
      <w:r w:rsidR="00574771" w:rsidRPr="00D92F11">
        <w:rPr>
          <w:rFonts w:asciiTheme="minorHAnsi" w:hAnsiTheme="minorHAnsi"/>
          <w:spacing w:val="-1"/>
          <w:sz w:val="24"/>
        </w:rPr>
        <w:t>hazards</w:t>
      </w:r>
      <w:r w:rsidR="00574771">
        <w:rPr>
          <w:rFonts w:asciiTheme="minorHAnsi" w:hAnsiTheme="minorHAnsi"/>
          <w:spacing w:val="-1"/>
          <w:sz w:val="24"/>
        </w:rPr>
        <w:t xml:space="preserve"> </w:t>
      </w:r>
      <w:r w:rsidR="00574771" w:rsidRPr="00D92F11">
        <w:rPr>
          <w:rFonts w:asciiTheme="minorHAnsi" w:hAnsiTheme="minorHAnsi"/>
          <w:sz w:val="24"/>
        </w:rPr>
        <w:t xml:space="preserve">to prevent </w:t>
      </w:r>
      <w:r w:rsidR="00AA6259">
        <w:rPr>
          <w:rFonts w:asciiTheme="minorHAnsi" w:hAnsiTheme="minorHAnsi"/>
          <w:sz w:val="24"/>
        </w:rPr>
        <w:t xml:space="preserve">accident, </w:t>
      </w:r>
      <w:r w:rsidR="00574771" w:rsidRPr="00D92F11">
        <w:rPr>
          <w:rFonts w:asciiTheme="minorHAnsi" w:hAnsiTheme="minorHAnsi"/>
          <w:spacing w:val="-1"/>
          <w:sz w:val="24"/>
        </w:rPr>
        <w:t>injury</w:t>
      </w:r>
      <w:r w:rsidR="00574771">
        <w:rPr>
          <w:rFonts w:asciiTheme="minorHAnsi" w:hAnsiTheme="minorHAnsi"/>
          <w:spacing w:val="-3"/>
          <w:sz w:val="24"/>
        </w:rPr>
        <w:t>,</w:t>
      </w:r>
      <w:r w:rsidR="00574771" w:rsidRPr="00D92F11">
        <w:rPr>
          <w:rFonts w:asciiTheme="minorHAnsi" w:hAnsiTheme="minorHAnsi"/>
          <w:sz w:val="24"/>
        </w:rPr>
        <w:t xml:space="preserve"> </w:t>
      </w:r>
      <w:r w:rsidR="00574771" w:rsidRPr="00D92F11">
        <w:rPr>
          <w:rFonts w:asciiTheme="minorHAnsi" w:hAnsiTheme="minorHAnsi"/>
          <w:spacing w:val="-1"/>
          <w:sz w:val="24"/>
        </w:rPr>
        <w:t>illness</w:t>
      </w:r>
      <w:r w:rsidR="00574771">
        <w:rPr>
          <w:rFonts w:asciiTheme="minorHAnsi" w:hAnsiTheme="minorHAnsi"/>
          <w:spacing w:val="-1"/>
          <w:sz w:val="24"/>
        </w:rPr>
        <w:t xml:space="preserve"> or property damage</w:t>
      </w:r>
      <w:r w:rsidR="00574771" w:rsidRPr="00D92F11">
        <w:rPr>
          <w:rFonts w:asciiTheme="minorHAnsi" w:hAnsiTheme="minorHAnsi"/>
          <w:spacing w:val="-1"/>
          <w:sz w:val="24"/>
        </w:rPr>
        <w:t>.</w:t>
      </w:r>
    </w:p>
    <w:p w14:paraId="77E71E33" w14:textId="77777777" w:rsidR="0066778B" w:rsidRDefault="0066778B" w:rsidP="00742AC6">
      <w:pPr>
        <w:rPr>
          <w:rFonts w:asciiTheme="minorHAnsi" w:hAnsiTheme="minorHAnsi"/>
          <w:spacing w:val="-1"/>
          <w:sz w:val="24"/>
        </w:rPr>
      </w:pPr>
    </w:p>
    <w:p w14:paraId="4EB46FF8" w14:textId="17F3BFC2" w:rsidR="00742AC6" w:rsidRPr="00742AC6" w:rsidRDefault="00742AC6" w:rsidP="00742AC6">
      <w:pPr>
        <w:ind w:left="0"/>
        <w:rPr>
          <w:rFonts w:asciiTheme="minorHAnsi" w:hAnsiTheme="minorHAnsi"/>
          <w:b/>
          <w:spacing w:val="-1"/>
          <w:sz w:val="20"/>
        </w:rPr>
      </w:pPr>
      <w:r w:rsidRPr="00742AC6">
        <w:rPr>
          <w:rFonts w:asciiTheme="minorHAnsi" w:hAnsiTheme="minorHAnsi"/>
          <w:b/>
          <w:sz w:val="28"/>
        </w:rPr>
        <w:t>Responsibilities</w:t>
      </w:r>
    </w:p>
    <w:p w14:paraId="7B385B46" w14:textId="7D1028A6" w:rsidR="00742AC6" w:rsidRPr="00D92F11" w:rsidRDefault="00742AC6" w:rsidP="00742AC6">
      <w:pPr>
        <w:rPr>
          <w:rFonts w:asciiTheme="minorHAnsi" w:hAnsiTheme="minorHAnsi"/>
          <w:sz w:val="24"/>
        </w:rPr>
      </w:pPr>
      <w:r w:rsidRPr="00D92F11">
        <w:rPr>
          <w:rFonts w:asciiTheme="minorHAnsi" w:hAnsiTheme="minorHAnsi"/>
          <w:b/>
          <w:spacing w:val="-1"/>
          <w:sz w:val="24"/>
        </w:rPr>
        <w:t>How</w:t>
      </w:r>
    </w:p>
    <w:p w14:paraId="3C1298FF" w14:textId="77777777" w:rsidR="00742AC6" w:rsidRPr="00D92F11" w:rsidRDefault="00742AC6" w:rsidP="00742AC6">
      <w:pPr>
        <w:spacing w:line="275" w:lineRule="auto"/>
        <w:ind w:right="629"/>
        <w:rPr>
          <w:rFonts w:asciiTheme="minorHAnsi" w:hAnsiTheme="minorHAnsi"/>
          <w:sz w:val="24"/>
        </w:rPr>
      </w:pPr>
      <w:r w:rsidRPr="00D92F11">
        <w:rPr>
          <w:rFonts w:asciiTheme="minorHAnsi" w:hAnsiTheme="minorHAnsi"/>
          <w:spacing w:val="-1"/>
          <w:sz w:val="24"/>
        </w:rPr>
        <w:t>Inspections will be conducted using</w:t>
      </w:r>
      <w:r w:rsidRPr="00D92F11">
        <w:rPr>
          <w:rFonts w:asciiTheme="minorHAnsi" w:hAnsiTheme="minorHAnsi"/>
          <w:sz w:val="24"/>
        </w:rPr>
        <w:t xml:space="preserve"> </w:t>
      </w:r>
      <w:r w:rsidRPr="00D92F11">
        <w:rPr>
          <w:rFonts w:asciiTheme="minorHAnsi" w:hAnsiTheme="minorHAnsi"/>
          <w:spacing w:val="-1"/>
          <w:sz w:val="24"/>
        </w:rPr>
        <w:t>the</w:t>
      </w:r>
      <w:r w:rsidRPr="00D92F11">
        <w:rPr>
          <w:rFonts w:asciiTheme="minorHAnsi" w:hAnsiTheme="minorHAnsi"/>
          <w:spacing w:val="-2"/>
          <w:sz w:val="24"/>
        </w:rPr>
        <w:t xml:space="preserve"> </w:t>
      </w:r>
      <w:r w:rsidRPr="00D92F11">
        <w:rPr>
          <w:rFonts w:asciiTheme="minorHAnsi" w:hAnsiTheme="minorHAnsi"/>
          <w:spacing w:val="-1"/>
          <w:sz w:val="24"/>
        </w:rPr>
        <w:t>workplace</w:t>
      </w:r>
      <w:r w:rsidRPr="00D92F11">
        <w:rPr>
          <w:rFonts w:asciiTheme="minorHAnsi" w:hAnsiTheme="minorHAnsi"/>
          <w:sz w:val="24"/>
        </w:rPr>
        <w:t xml:space="preserve"> </w:t>
      </w:r>
      <w:r w:rsidRPr="00D92F11">
        <w:rPr>
          <w:rFonts w:asciiTheme="minorHAnsi" w:hAnsiTheme="minorHAnsi"/>
          <w:spacing w:val="-1"/>
          <w:sz w:val="24"/>
        </w:rPr>
        <w:t>inspection</w:t>
      </w:r>
      <w:r w:rsidRPr="00D92F11">
        <w:rPr>
          <w:rFonts w:asciiTheme="minorHAnsi" w:hAnsiTheme="minorHAnsi"/>
          <w:sz w:val="24"/>
        </w:rPr>
        <w:t xml:space="preserve"> </w:t>
      </w:r>
      <w:r w:rsidRPr="00D92F11">
        <w:rPr>
          <w:rFonts w:asciiTheme="minorHAnsi" w:hAnsiTheme="minorHAnsi"/>
          <w:spacing w:val="-1"/>
          <w:sz w:val="24"/>
        </w:rPr>
        <w:t>checklist.</w:t>
      </w:r>
      <w:r w:rsidRPr="00D92F11">
        <w:rPr>
          <w:rFonts w:asciiTheme="minorHAnsi" w:hAnsiTheme="minorHAnsi"/>
          <w:spacing w:val="54"/>
          <w:sz w:val="24"/>
        </w:rPr>
        <w:t xml:space="preserve"> </w:t>
      </w:r>
      <w:r w:rsidRPr="00D92F11">
        <w:rPr>
          <w:rFonts w:asciiTheme="minorHAnsi" w:hAnsiTheme="minorHAnsi"/>
          <w:spacing w:val="-1"/>
          <w:sz w:val="24"/>
        </w:rPr>
        <w:t>The checklist is</w:t>
      </w:r>
      <w:r w:rsidRPr="00D92F11">
        <w:rPr>
          <w:rFonts w:asciiTheme="minorHAnsi" w:hAnsiTheme="minorHAnsi"/>
          <w:sz w:val="24"/>
        </w:rPr>
        <w:t xml:space="preserve"> </w:t>
      </w:r>
      <w:r w:rsidRPr="00D92F11">
        <w:rPr>
          <w:rFonts w:asciiTheme="minorHAnsi" w:hAnsiTheme="minorHAnsi"/>
          <w:spacing w:val="-1"/>
          <w:sz w:val="24"/>
        </w:rPr>
        <w:t>used</w:t>
      </w:r>
      <w:r w:rsidRPr="00D92F11">
        <w:rPr>
          <w:rFonts w:asciiTheme="minorHAnsi" w:hAnsiTheme="minorHAnsi"/>
          <w:spacing w:val="-2"/>
          <w:sz w:val="24"/>
        </w:rPr>
        <w:t xml:space="preserve"> </w:t>
      </w:r>
      <w:r w:rsidRPr="00D92F11">
        <w:rPr>
          <w:rFonts w:asciiTheme="minorHAnsi" w:hAnsiTheme="minorHAnsi"/>
          <w:spacing w:val="-1"/>
          <w:sz w:val="24"/>
        </w:rPr>
        <w:t>to</w:t>
      </w:r>
      <w:r w:rsidRPr="00D92F11">
        <w:rPr>
          <w:rFonts w:asciiTheme="minorHAnsi" w:hAnsiTheme="minorHAnsi"/>
          <w:spacing w:val="36"/>
          <w:sz w:val="24"/>
        </w:rPr>
        <w:t xml:space="preserve"> </w:t>
      </w:r>
      <w:r w:rsidRPr="00D92F11">
        <w:rPr>
          <w:rFonts w:asciiTheme="minorHAnsi" w:hAnsiTheme="minorHAnsi"/>
          <w:spacing w:val="-1"/>
          <w:sz w:val="24"/>
        </w:rPr>
        <w:t>ensure all items are thoroughly</w:t>
      </w:r>
      <w:r w:rsidRPr="00D92F11">
        <w:rPr>
          <w:rFonts w:asciiTheme="minorHAnsi" w:hAnsiTheme="minorHAnsi"/>
          <w:sz w:val="24"/>
        </w:rPr>
        <w:t xml:space="preserve"> </w:t>
      </w:r>
      <w:r w:rsidRPr="00D92F11">
        <w:rPr>
          <w:rFonts w:asciiTheme="minorHAnsi" w:hAnsiTheme="minorHAnsi"/>
          <w:spacing w:val="-1"/>
          <w:sz w:val="24"/>
        </w:rPr>
        <w:t>inspected and no</w:t>
      </w:r>
      <w:r w:rsidRPr="00D92F11">
        <w:rPr>
          <w:rFonts w:asciiTheme="minorHAnsi" w:hAnsiTheme="minorHAnsi"/>
          <w:sz w:val="24"/>
        </w:rPr>
        <w:t xml:space="preserve"> </w:t>
      </w:r>
      <w:r w:rsidRPr="00D92F11">
        <w:rPr>
          <w:rFonts w:asciiTheme="minorHAnsi" w:hAnsiTheme="minorHAnsi"/>
          <w:spacing w:val="-1"/>
          <w:sz w:val="24"/>
        </w:rPr>
        <w:t>important areas are missed</w:t>
      </w:r>
      <w:r w:rsidRPr="00D92F11">
        <w:rPr>
          <w:rFonts w:asciiTheme="minorHAnsi" w:hAnsiTheme="minorHAnsi"/>
          <w:sz w:val="24"/>
        </w:rPr>
        <w:t xml:space="preserve"> </w:t>
      </w:r>
      <w:r w:rsidRPr="00D92F11">
        <w:rPr>
          <w:rFonts w:asciiTheme="minorHAnsi" w:hAnsiTheme="minorHAnsi"/>
          <w:spacing w:val="-1"/>
          <w:sz w:val="24"/>
        </w:rPr>
        <w:t>and that records of</w:t>
      </w:r>
      <w:r w:rsidRPr="00D92F11">
        <w:rPr>
          <w:rFonts w:asciiTheme="minorHAnsi" w:hAnsiTheme="minorHAnsi"/>
          <w:spacing w:val="29"/>
          <w:sz w:val="24"/>
        </w:rPr>
        <w:t xml:space="preserve"> </w:t>
      </w:r>
      <w:r w:rsidRPr="00D92F11">
        <w:rPr>
          <w:rFonts w:asciiTheme="minorHAnsi" w:hAnsiTheme="minorHAnsi"/>
          <w:spacing w:val="-1"/>
          <w:sz w:val="24"/>
        </w:rPr>
        <w:t>each inspection exist.</w:t>
      </w:r>
    </w:p>
    <w:p w14:paraId="16FEFD3E" w14:textId="77777777" w:rsidR="00742AC6" w:rsidRDefault="00742AC6" w:rsidP="00742AC6">
      <w:pPr>
        <w:spacing w:before="123"/>
        <w:ind w:left="0" w:firstLine="0"/>
        <w:rPr>
          <w:rFonts w:asciiTheme="minorHAnsi" w:hAnsiTheme="minorHAnsi"/>
          <w:b/>
          <w:spacing w:val="-1"/>
          <w:sz w:val="24"/>
        </w:rPr>
      </w:pPr>
    </w:p>
    <w:p w14:paraId="7CF91CD6" w14:textId="0EB3310B" w:rsidR="00742AC6" w:rsidRPr="00D92F11" w:rsidRDefault="00742AC6" w:rsidP="00742AC6">
      <w:pPr>
        <w:spacing w:before="123"/>
        <w:ind w:left="0" w:firstLine="0"/>
        <w:rPr>
          <w:rFonts w:asciiTheme="minorHAnsi" w:hAnsiTheme="minorHAnsi"/>
          <w:sz w:val="24"/>
        </w:rPr>
      </w:pPr>
      <w:r w:rsidRPr="00D92F11">
        <w:rPr>
          <w:rFonts w:asciiTheme="minorHAnsi" w:hAnsiTheme="minorHAnsi"/>
          <w:b/>
          <w:spacing w:val="-1"/>
          <w:sz w:val="24"/>
        </w:rPr>
        <w:t>Who</w:t>
      </w:r>
    </w:p>
    <w:p w14:paraId="51AFE0A9" w14:textId="2A9BB3BB" w:rsidR="0086511A" w:rsidRPr="0086511A" w:rsidRDefault="0086511A" w:rsidP="0086511A">
      <w:pPr>
        <w:rPr>
          <w:rFonts w:asciiTheme="minorHAnsi" w:hAnsiTheme="minorHAnsi"/>
          <w:spacing w:val="-1"/>
          <w:sz w:val="24"/>
        </w:rPr>
      </w:pPr>
      <w:r w:rsidRPr="0086511A">
        <w:rPr>
          <w:rFonts w:asciiTheme="minorHAnsi" w:hAnsiTheme="minorHAnsi"/>
          <w:spacing w:val="-1"/>
          <w:sz w:val="24"/>
        </w:rPr>
        <w:t xml:space="preserve">All planned inspections </w:t>
      </w:r>
      <w:r w:rsidR="00674FD7">
        <w:rPr>
          <w:rFonts w:asciiTheme="minorHAnsi" w:hAnsiTheme="minorHAnsi"/>
          <w:spacing w:val="-1"/>
          <w:sz w:val="24"/>
        </w:rPr>
        <w:t>should</w:t>
      </w:r>
      <w:r w:rsidRPr="0086511A">
        <w:rPr>
          <w:rFonts w:asciiTheme="minorHAnsi" w:hAnsiTheme="minorHAnsi"/>
          <w:spacing w:val="-1"/>
          <w:sz w:val="24"/>
        </w:rPr>
        <w:t xml:space="preserve"> include employer and worker representatives</w:t>
      </w:r>
      <w:r w:rsidR="00674FD7">
        <w:rPr>
          <w:rFonts w:asciiTheme="minorHAnsi" w:hAnsiTheme="minorHAnsi"/>
          <w:spacing w:val="-1"/>
          <w:sz w:val="24"/>
        </w:rPr>
        <w:t xml:space="preserve">.  If available, a member of the Joint Occupational Health and Safety Committee or a worker health and safety representative </w:t>
      </w:r>
      <w:r w:rsidR="00A92C1A">
        <w:rPr>
          <w:rFonts w:asciiTheme="minorHAnsi" w:hAnsiTheme="minorHAnsi"/>
          <w:spacing w:val="-1"/>
          <w:sz w:val="24"/>
        </w:rPr>
        <w:t>should</w:t>
      </w:r>
      <w:r w:rsidR="00674FD7">
        <w:rPr>
          <w:rFonts w:asciiTheme="minorHAnsi" w:hAnsiTheme="minorHAnsi"/>
          <w:spacing w:val="-1"/>
          <w:sz w:val="24"/>
        </w:rPr>
        <w:t xml:space="preserve"> participate</w:t>
      </w:r>
      <w:r w:rsidRPr="0086511A">
        <w:rPr>
          <w:rFonts w:asciiTheme="minorHAnsi" w:hAnsiTheme="minorHAnsi"/>
          <w:spacing w:val="-1"/>
          <w:sz w:val="24"/>
        </w:rPr>
        <w:t>. Other employees or inspectors may be present if additional expertise is required. The inspection team should be knowledgeable about</w:t>
      </w:r>
    </w:p>
    <w:p w14:paraId="634A8298" w14:textId="77777777" w:rsidR="0086511A" w:rsidRPr="0086511A" w:rsidRDefault="0086511A" w:rsidP="0086511A">
      <w:pPr>
        <w:numPr>
          <w:ilvl w:val="0"/>
          <w:numId w:val="1"/>
        </w:numPr>
        <w:rPr>
          <w:rFonts w:asciiTheme="minorHAnsi" w:hAnsiTheme="minorHAnsi"/>
          <w:spacing w:val="-1"/>
          <w:sz w:val="24"/>
        </w:rPr>
      </w:pPr>
      <w:r w:rsidRPr="0086511A">
        <w:rPr>
          <w:rFonts w:asciiTheme="minorHAnsi" w:hAnsiTheme="minorHAnsi"/>
          <w:spacing w:val="-1"/>
          <w:sz w:val="24"/>
        </w:rPr>
        <w:t>Regulations and workplace safety rules</w:t>
      </w:r>
    </w:p>
    <w:p w14:paraId="3C80DAD5" w14:textId="77777777" w:rsidR="0086511A" w:rsidRPr="0086511A" w:rsidRDefault="0086511A" w:rsidP="0086511A">
      <w:pPr>
        <w:numPr>
          <w:ilvl w:val="0"/>
          <w:numId w:val="1"/>
        </w:numPr>
        <w:rPr>
          <w:rFonts w:asciiTheme="minorHAnsi" w:hAnsiTheme="minorHAnsi"/>
          <w:spacing w:val="-1"/>
          <w:sz w:val="24"/>
        </w:rPr>
      </w:pPr>
      <w:r w:rsidRPr="0086511A">
        <w:rPr>
          <w:rFonts w:asciiTheme="minorHAnsi" w:hAnsiTheme="minorHAnsi"/>
          <w:spacing w:val="-1"/>
          <w:sz w:val="24"/>
        </w:rPr>
        <w:t>Potential hazards in the workplace</w:t>
      </w:r>
    </w:p>
    <w:p w14:paraId="36580083" w14:textId="525A5619" w:rsidR="0086511A" w:rsidRDefault="0086511A" w:rsidP="0086511A">
      <w:pPr>
        <w:numPr>
          <w:ilvl w:val="0"/>
          <w:numId w:val="1"/>
        </w:numPr>
        <w:rPr>
          <w:rFonts w:asciiTheme="minorHAnsi" w:hAnsiTheme="minorHAnsi"/>
          <w:spacing w:val="-1"/>
          <w:sz w:val="24"/>
        </w:rPr>
      </w:pPr>
      <w:r w:rsidRPr="0086511A">
        <w:rPr>
          <w:rFonts w:asciiTheme="minorHAnsi" w:hAnsiTheme="minorHAnsi"/>
          <w:spacing w:val="-1"/>
          <w:sz w:val="24"/>
        </w:rPr>
        <w:t>Work procedures and emergency procedures</w:t>
      </w:r>
    </w:p>
    <w:p w14:paraId="6EA5D951" w14:textId="5D4AFFAB" w:rsidR="00574771" w:rsidRDefault="00574771" w:rsidP="00574771">
      <w:pPr>
        <w:rPr>
          <w:rFonts w:asciiTheme="minorHAnsi" w:hAnsiTheme="minorHAnsi"/>
          <w:spacing w:val="-1"/>
          <w:sz w:val="24"/>
        </w:rPr>
      </w:pPr>
    </w:p>
    <w:p w14:paraId="0CA81A9B" w14:textId="3F8678B5" w:rsidR="00574771" w:rsidRPr="00D92F11" w:rsidRDefault="00574771" w:rsidP="00574771">
      <w:pPr>
        <w:spacing w:before="123"/>
        <w:ind w:left="0" w:firstLine="0"/>
        <w:rPr>
          <w:rFonts w:asciiTheme="minorHAnsi" w:hAnsiTheme="minorHAnsi"/>
          <w:sz w:val="24"/>
        </w:rPr>
      </w:pPr>
      <w:r w:rsidRPr="00D92F11">
        <w:rPr>
          <w:rFonts w:asciiTheme="minorHAnsi" w:hAnsiTheme="minorHAnsi"/>
          <w:b/>
          <w:spacing w:val="-1"/>
          <w:sz w:val="24"/>
        </w:rPr>
        <w:lastRenderedPageBreak/>
        <w:t>When</w:t>
      </w:r>
    </w:p>
    <w:p w14:paraId="281158D1" w14:textId="00223E8D" w:rsidR="00574771" w:rsidRPr="00D92F11" w:rsidRDefault="00574771" w:rsidP="00574771">
      <w:pPr>
        <w:spacing w:line="276" w:lineRule="auto"/>
        <w:ind w:right="562"/>
        <w:rPr>
          <w:rFonts w:asciiTheme="minorHAnsi" w:hAnsiTheme="minorHAnsi"/>
          <w:sz w:val="24"/>
        </w:rPr>
      </w:pPr>
      <w:r w:rsidRPr="00D92F11">
        <w:rPr>
          <w:rFonts w:asciiTheme="minorHAnsi" w:hAnsiTheme="minorHAnsi"/>
          <w:spacing w:val="-1"/>
          <w:sz w:val="24"/>
        </w:rPr>
        <w:t>Inspections will be conducted regularly</w:t>
      </w:r>
      <w:r>
        <w:rPr>
          <w:rFonts w:asciiTheme="minorHAnsi" w:hAnsiTheme="minorHAnsi"/>
          <w:spacing w:val="-1"/>
          <w:sz w:val="24"/>
        </w:rPr>
        <w:t xml:space="preserve">. </w:t>
      </w:r>
      <w:r w:rsidRPr="00D92F11">
        <w:rPr>
          <w:rFonts w:asciiTheme="minorHAnsi" w:hAnsiTheme="minorHAnsi"/>
          <w:spacing w:val="-1"/>
          <w:sz w:val="24"/>
        </w:rPr>
        <w:t>Tasks, equipment, work methods,</w:t>
      </w:r>
      <w:r w:rsidRPr="00D92F11">
        <w:rPr>
          <w:rFonts w:asciiTheme="minorHAnsi" w:hAnsiTheme="minorHAnsi"/>
          <w:spacing w:val="20"/>
          <w:sz w:val="24"/>
        </w:rPr>
        <w:t xml:space="preserve"> </w:t>
      </w:r>
      <w:r w:rsidRPr="00D92F11">
        <w:rPr>
          <w:rFonts w:asciiTheme="minorHAnsi" w:hAnsiTheme="minorHAnsi"/>
          <w:spacing w:val="-1"/>
          <w:sz w:val="24"/>
        </w:rPr>
        <w:t>practices</w:t>
      </w:r>
      <w:r w:rsidRPr="00D92F11">
        <w:rPr>
          <w:rFonts w:asciiTheme="minorHAnsi" w:hAnsiTheme="minorHAnsi"/>
          <w:sz w:val="24"/>
        </w:rPr>
        <w:t xml:space="preserve"> </w:t>
      </w:r>
      <w:r w:rsidRPr="00D92F11">
        <w:rPr>
          <w:rFonts w:asciiTheme="minorHAnsi" w:hAnsiTheme="minorHAnsi"/>
          <w:spacing w:val="-1"/>
          <w:sz w:val="24"/>
        </w:rPr>
        <w:t>and</w:t>
      </w:r>
      <w:r w:rsidRPr="00D92F11">
        <w:rPr>
          <w:rFonts w:asciiTheme="minorHAnsi" w:hAnsiTheme="minorHAnsi"/>
          <w:spacing w:val="-2"/>
          <w:sz w:val="24"/>
        </w:rPr>
        <w:t xml:space="preserve"> </w:t>
      </w:r>
      <w:r w:rsidRPr="00D92F11">
        <w:rPr>
          <w:rFonts w:asciiTheme="minorHAnsi" w:hAnsiTheme="minorHAnsi"/>
          <w:spacing w:val="-1"/>
          <w:sz w:val="24"/>
        </w:rPr>
        <w:t>procedures</w:t>
      </w:r>
      <w:r w:rsidRPr="00D92F11">
        <w:rPr>
          <w:rFonts w:asciiTheme="minorHAnsi" w:hAnsiTheme="minorHAnsi"/>
          <w:sz w:val="24"/>
        </w:rPr>
        <w:t xml:space="preserve"> that are </w:t>
      </w:r>
      <w:r w:rsidRPr="00D92F11">
        <w:rPr>
          <w:rFonts w:asciiTheme="minorHAnsi" w:hAnsiTheme="minorHAnsi"/>
          <w:spacing w:val="-1"/>
          <w:sz w:val="24"/>
        </w:rPr>
        <w:t>especially</w:t>
      </w:r>
      <w:r w:rsidRPr="00D92F11">
        <w:rPr>
          <w:rFonts w:asciiTheme="minorHAnsi" w:hAnsiTheme="minorHAnsi"/>
          <w:sz w:val="24"/>
        </w:rPr>
        <w:t xml:space="preserve"> </w:t>
      </w:r>
      <w:r w:rsidRPr="00D92F11">
        <w:rPr>
          <w:rFonts w:asciiTheme="minorHAnsi" w:hAnsiTheme="minorHAnsi"/>
          <w:spacing w:val="-1"/>
          <w:sz w:val="24"/>
        </w:rPr>
        <w:t>hazardous,</w:t>
      </w:r>
      <w:r w:rsidRPr="00D92F11">
        <w:rPr>
          <w:rFonts w:asciiTheme="minorHAnsi" w:hAnsiTheme="minorHAnsi"/>
          <w:sz w:val="24"/>
        </w:rPr>
        <w:t xml:space="preserve"> or</w:t>
      </w:r>
      <w:r w:rsidRPr="00D92F11">
        <w:rPr>
          <w:rFonts w:asciiTheme="minorHAnsi" w:hAnsiTheme="minorHAnsi"/>
          <w:spacing w:val="-2"/>
          <w:sz w:val="24"/>
        </w:rPr>
        <w:t xml:space="preserve"> </w:t>
      </w:r>
      <w:r w:rsidRPr="00D92F11">
        <w:rPr>
          <w:rFonts w:asciiTheme="minorHAnsi" w:hAnsiTheme="minorHAnsi"/>
          <w:spacing w:val="-1"/>
          <w:sz w:val="24"/>
        </w:rPr>
        <w:t>conditions</w:t>
      </w:r>
      <w:r w:rsidRPr="00D92F11">
        <w:rPr>
          <w:rFonts w:asciiTheme="minorHAnsi" w:hAnsiTheme="minorHAnsi"/>
          <w:sz w:val="24"/>
        </w:rPr>
        <w:t xml:space="preserve"> </w:t>
      </w:r>
      <w:r w:rsidRPr="00D92F11">
        <w:rPr>
          <w:rFonts w:asciiTheme="minorHAnsi" w:hAnsiTheme="minorHAnsi"/>
          <w:spacing w:val="-1"/>
          <w:sz w:val="24"/>
        </w:rPr>
        <w:t>that</w:t>
      </w:r>
      <w:r w:rsidRPr="00D92F11">
        <w:rPr>
          <w:rFonts w:asciiTheme="minorHAnsi" w:hAnsiTheme="minorHAnsi"/>
          <w:sz w:val="24"/>
        </w:rPr>
        <w:t xml:space="preserve"> </w:t>
      </w:r>
      <w:r w:rsidRPr="00D92F11">
        <w:rPr>
          <w:rFonts w:asciiTheme="minorHAnsi" w:hAnsiTheme="minorHAnsi"/>
          <w:spacing w:val="-1"/>
          <w:sz w:val="24"/>
        </w:rPr>
        <w:t>change</w:t>
      </w:r>
      <w:r w:rsidRPr="00D92F11">
        <w:rPr>
          <w:rFonts w:asciiTheme="minorHAnsi" w:hAnsiTheme="minorHAnsi"/>
          <w:sz w:val="24"/>
        </w:rPr>
        <w:t xml:space="preserve"> </w:t>
      </w:r>
      <w:r w:rsidRPr="00D92F11">
        <w:rPr>
          <w:rFonts w:asciiTheme="minorHAnsi" w:hAnsiTheme="minorHAnsi"/>
          <w:spacing w:val="-1"/>
          <w:sz w:val="24"/>
        </w:rPr>
        <w:t>quickly,</w:t>
      </w:r>
      <w:r w:rsidRPr="00D92F11">
        <w:rPr>
          <w:rFonts w:asciiTheme="minorHAnsi" w:hAnsiTheme="minorHAnsi"/>
          <w:sz w:val="24"/>
        </w:rPr>
        <w:t xml:space="preserve"> </w:t>
      </w:r>
      <w:r w:rsidRPr="00D92F11">
        <w:rPr>
          <w:rFonts w:asciiTheme="minorHAnsi" w:hAnsiTheme="minorHAnsi"/>
          <w:spacing w:val="-1"/>
          <w:sz w:val="24"/>
        </w:rPr>
        <w:t>will</w:t>
      </w:r>
      <w:r w:rsidRPr="00D92F11">
        <w:rPr>
          <w:rFonts w:asciiTheme="minorHAnsi" w:hAnsiTheme="minorHAnsi"/>
          <w:sz w:val="24"/>
        </w:rPr>
        <w:t xml:space="preserve"> </w:t>
      </w:r>
      <w:r w:rsidRPr="00D92F11">
        <w:rPr>
          <w:rFonts w:asciiTheme="minorHAnsi" w:hAnsiTheme="minorHAnsi"/>
          <w:spacing w:val="-1"/>
          <w:sz w:val="24"/>
        </w:rPr>
        <w:t>be</w:t>
      </w:r>
      <w:r w:rsidRPr="00D92F11">
        <w:rPr>
          <w:rFonts w:asciiTheme="minorHAnsi" w:hAnsiTheme="minorHAnsi"/>
          <w:spacing w:val="56"/>
          <w:sz w:val="24"/>
        </w:rPr>
        <w:t xml:space="preserve"> </w:t>
      </w:r>
      <w:r w:rsidRPr="00D92F11">
        <w:rPr>
          <w:rFonts w:asciiTheme="minorHAnsi" w:hAnsiTheme="minorHAnsi"/>
          <w:spacing w:val="-1"/>
          <w:sz w:val="24"/>
        </w:rPr>
        <w:t>inspected</w:t>
      </w:r>
      <w:r w:rsidRPr="00D92F11">
        <w:rPr>
          <w:rFonts w:asciiTheme="minorHAnsi" w:hAnsiTheme="minorHAnsi"/>
          <w:sz w:val="24"/>
        </w:rPr>
        <w:t xml:space="preserve"> </w:t>
      </w:r>
      <w:r w:rsidRPr="00D92F11">
        <w:rPr>
          <w:rFonts w:asciiTheme="minorHAnsi" w:hAnsiTheme="minorHAnsi"/>
          <w:spacing w:val="-1"/>
          <w:sz w:val="24"/>
        </w:rPr>
        <w:t>much</w:t>
      </w:r>
      <w:r w:rsidRPr="00D92F11">
        <w:rPr>
          <w:rFonts w:asciiTheme="minorHAnsi" w:hAnsiTheme="minorHAnsi"/>
          <w:sz w:val="24"/>
        </w:rPr>
        <w:t xml:space="preserve"> </w:t>
      </w:r>
      <w:r w:rsidRPr="00D92F11">
        <w:rPr>
          <w:rFonts w:asciiTheme="minorHAnsi" w:hAnsiTheme="minorHAnsi"/>
          <w:spacing w:val="-1"/>
          <w:sz w:val="24"/>
        </w:rPr>
        <w:t>more</w:t>
      </w:r>
      <w:r w:rsidRPr="00D92F11">
        <w:rPr>
          <w:rFonts w:asciiTheme="minorHAnsi" w:hAnsiTheme="minorHAnsi"/>
          <w:sz w:val="24"/>
        </w:rPr>
        <w:t xml:space="preserve"> </w:t>
      </w:r>
      <w:r w:rsidRPr="00D92F11">
        <w:rPr>
          <w:rFonts w:asciiTheme="minorHAnsi" w:hAnsiTheme="minorHAnsi"/>
          <w:spacing w:val="-1"/>
          <w:sz w:val="24"/>
        </w:rPr>
        <w:t>frequently</w:t>
      </w:r>
      <w:r w:rsidRPr="00D92F11">
        <w:rPr>
          <w:rFonts w:asciiTheme="minorHAnsi" w:hAnsiTheme="minorHAnsi"/>
          <w:sz w:val="24"/>
        </w:rPr>
        <w:t xml:space="preserve"> </w:t>
      </w:r>
      <w:r w:rsidRPr="00D92F11">
        <w:rPr>
          <w:rFonts w:asciiTheme="minorHAnsi" w:hAnsiTheme="minorHAnsi"/>
          <w:spacing w:val="-1"/>
          <w:sz w:val="24"/>
        </w:rPr>
        <w:t>than</w:t>
      </w:r>
      <w:r w:rsidRPr="00D92F11">
        <w:rPr>
          <w:rFonts w:asciiTheme="minorHAnsi" w:hAnsiTheme="minorHAnsi"/>
          <w:sz w:val="24"/>
        </w:rPr>
        <w:t xml:space="preserve"> </w:t>
      </w:r>
      <w:r w:rsidRPr="00D92F11">
        <w:rPr>
          <w:rFonts w:asciiTheme="minorHAnsi" w:hAnsiTheme="minorHAnsi"/>
          <w:spacing w:val="-1"/>
          <w:sz w:val="24"/>
        </w:rPr>
        <w:t>those</w:t>
      </w:r>
      <w:r w:rsidRPr="00D92F11">
        <w:rPr>
          <w:rFonts w:asciiTheme="minorHAnsi" w:hAnsiTheme="minorHAnsi"/>
          <w:sz w:val="24"/>
        </w:rPr>
        <w:t xml:space="preserve"> </w:t>
      </w:r>
      <w:r w:rsidRPr="00D92F11">
        <w:rPr>
          <w:rFonts w:asciiTheme="minorHAnsi" w:hAnsiTheme="minorHAnsi"/>
          <w:spacing w:val="-2"/>
          <w:sz w:val="24"/>
        </w:rPr>
        <w:t>lower</w:t>
      </w:r>
      <w:r w:rsidRPr="00D92F11">
        <w:rPr>
          <w:rFonts w:asciiTheme="minorHAnsi" w:hAnsiTheme="minorHAnsi"/>
          <w:sz w:val="24"/>
        </w:rPr>
        <w:t xml:space="preserve"> </w:t>
      </w:r>
      <w:r w:rsidRPr="00D92F11">
        <w:rPr>
          <w:rFonts w:asciiTheme="minorHAnsi" w:hAnsiTheme="minorHAnsi"/>
          <w:spacing w:val="-1"/>
          <w:sz w:val="24"/>
        </w:rPr>
        <w:t>in</w:t>
      </w:r>
      <w:r w:rsidRPr="00D92F11">
        <w:rPr>
          <w:rFonts w:asciiTheme="minorHAnsi" w:hAnsiTheme="minorHAnsi"/>
          <w:sz w:val="24"/>
        </w:rPr>
        <w:t xml:space="preserve"> </w:t>
      </w:r>
      <w:r w:rsidRPr="00D92F11">
        <w:rPr>
          <w:rFonts w:asciiTheme="minorHAnsi" w:hAnsiTheme="minorHAnsi"/>
          <w:spacing w:val="-1"/>
          <w:sz w:val="24"/>
        </w:rPr>
        <w:t>risk.</w:t>
      </w:r>
      <w:r w:rsidR="00C00CCF">
        <w:rPr>
          <w:rFonts w:asciiTheme="minorHAnsi" w:hAnsiTheme="minorHAnsi"/>
          <w:spacing w:val="-1"/>
          <w:sz w:val="24"/>
        </w:rPr>
        <w:t xml:space="preserve">  </w:t>
      </w:r>
    </w:p>
    <w:p w14:paraId="3C891FB8" w14:textId="7A25DDE8" w:rsidR="00574771" w:rsidRDefault="00574771" w:rsidP="00574771">
      <w:pPr>
        <w:spacing w:before="120" w:line="275" w:lineRule="auto"/>
        <w:ind w:right="640"/>
        <w:rPr>
          <w:rFonts w:asciiTheme="minorHAnsi" w:hAnsiTheme="minorHAnsi"/>
          <w:spacing w:val="-2"/>
          <w:sz w:val="24"/>
        </w:rPr>
      </w:pPr>
      <w:r w:rsidRPr="00D92F11">
        <w:rPr>
          <w:rFonts w:asciiTheme="minorHAnsi" w:hAnsiTheme="minorHAnsi"/>
          <w:spacing w:val="-1"/>
          <w:sz w:val="24"/>
        </w:rPr>
        <w:t>Inspections will also be</w:t>
      </w:r>
      <w:r w:rsidRPr="00D92F11">
        <w:rPr>
          <w:rFonts w:asciiTheme="minorHAnsi" w:hAnsiTheme="minorHAnsi"/>
          <w:spacing w:val="-2"/>
          <w:sz w:val="24"/>
        </w:rPr>
        <w:t xml:space="preserve"> </w:t>
      </w:r>
      <w:r w:rsidRPr="00D92F11">
        <w:rPr>
          <w:rFonts w:asciiTheme="minorHAnsi" w:hAnsiTheme="minorHAnsi"/>
          <w:spacing w:val="-1"/>
          <w:sz w:val="24"/>
        </w:rPr>
        <w:t>conducted when</w:t>
      </w:r>
      <w:r w:rsidRPr="00D92F11">
        <w:rPr>
          <w:rFonts w:asciiTheme="minorHAnsi" w:hAnsiTheme="minorHAnsi"/>
          <w:spacing w:val="-2"/>
          <w:sz w:val="24"/>
        </w:rPr>
        <w:t xml:space="preserve"> </w:t>
      </w:r>
      <w:r w:rsidRPr="00D92F11">
        <w:rPr>
          <w:rFonts w:asciiTheme="minorHAnsi" w:hAnsiTheme="minorHAnsi"/>
          <w:spacing w:val="-1"/>
          <w:sz w:val="24"/>
        </w:rPr>
        <w:t>new</w:t>
      </w:r>
      <w:r w:rsidRPr="00D92F11">
        <w:rPr>
          <w:rFonts w:asciiTheme="minorHAnsi" w:hAnsiTheme="minorHAnsi"/>
          <w:sz w:val="24"/>
        </w:rPr>
        <w:t xml:space="preserve"> </w:t>
      </w:r>
      <w:r w:rsidRPr="00D92F11">
        <w:rPr>
          <w:rFonts w:asciiTheme="minorHAnsi" w:hAnsiTheme="minorHAnsi"/>
          <w:spacing w:val="-1"/>
          <w:sz w:val="24"/>
        </w:rPr>
        <w:t>processes or equipment</w:t>
      </w:r>
      <w:r w:rsidRPr="00D92F11">
        <w:rPr>
          <w:rFonts w:asciiTheme="minorHAnsi" w:hAnsiTheme="minorHAnsi"/>
          <w:sz w:val="24"/>
        </w:rPr>
        <w:t xml:space="preserve"> </w:t>
      </w:r>
      <w:r w:rsidRPr="00D92F11">
        <w:rPr>
          <w:rFonts w:asciiTheme="minorHAnsi" w:hAnsiTheme="minorHAnsi"/>
          <w:spacing w:val="-1"/>
          <w:sz w:val="24"/>
        </w:rPr>
        <w:t>appear</w:t>
      </w:r>
      <w:r w:rsidR="00A92C1A">
        <w:rPr>
          <w:rFonts w:asciiTheme="minorHAnsi" w:hAnsiTheme="minorHAnsi"/>
          <w:spacing w:val="-1"/>
          <w:sz w:val="24"/>
        </w:rPr>
        <w:t>,</w:t>
      </w:r>
      <w:r w:rsidRPr="00D92F11">
        <w:rPr>
          <w:rFonts w:asciiTheme="minorHAnsi" w:hAnsiTheme="minorHAnsi"/>
          <w:sz w:val="24"/>
        </w:rPr>
        <w:t xml:space="preserve"> </w:t>
      </w:r>
      <w:r w:rsidRPr="00D92F11">
        <w:rPr>
          <w:rFonts w:asciiTheme="minorHAnsi" w:hAnsiTheme="minorHAnsi"/>
          <w:spacing w:val="-1"/>
          <w:sz w:val="24"/>
        </w:rPr>
        <w:t>or</w:t>
      </w:r>
      <w:r w:rsidRPr="00D92F11">
        <w:rPr>
          <w:rFonts w:asciiTheme="minorHAnsi" w:hAnsiTheme="minorHAnsi"/>
          <w:sz w:val="24"/>
        </w:rPr>
        <w:t xml:space="preserve"> </w:t>
      </w:r>
      <w:r w:rsidRPr="00D92F11">
        <w:rPr>
          <w:rFonts w:asciiTheme="minorHAnsi" w:hAnsiTheme="minorHAnsi"/>
          <w:spacing w:val="-1"/>
          <w:sz w:val="24"/>
        </w:rPr>
        <w:t>when</w:t>
      </w:r>
      <w:r w:rsidRPr="00D92F11">
        <w:rPr>
          <w:rFonts w:asciiTheme="minorHAnsi" w:hAnsiTheme="minorHAnsi"/>
          <w:sz w:val="24"/>
        </w:rPr>
        <w:t xml:space="preserve"> </w:t>
      </w:r>
      <w:r w:rsidRPr="00D92F11">
        <w:rPr>
          <w:rFonts w:asciiTheme="minorHAnsi" w:hAnsiTheme="minorHAnsi"/>
          <w:spacing w:val="-1"/>
          <w:sz w:val="24"/>
        </w:rPr>
        <w:t>there</w:t>
      </w:r>
      <w:r w:rsidRPr="00D92F11">
        <w:rPr>
          <w:rFonts w:asciiTheme="minorHAnsi" w:hAnsiTheme="minorHAnsi"/>
          <w:sz w:val="24"/>
        </w:rPr>
        <w:t xml:space="preserve"> </w:t>
      </w:r>
      <w:r w:rsidRPr="00D92F11">
        <w:rPr>
          <w:rFonts w:asciiTheme="minorHAnsi" w:hAnsiTheme="minorHAnsi"/>
          <w:spacing w:val="-1"/>
          <w:sz w:val="24"/>
        </w:rPr>
        <w:t>has</w:t>
      </w:r>
      <w:r w:rsidRPr="00D92F11">
        <w:rPr>
          <w:rFonts w:asciiTheme="minorHAnsi" w:hAnsiTheme="minorHAnsi"/>
          <w:spacing w:val="29"/>
          <w:sz w:val="24"/>
        </w:rPr>
        <w:t xml:space="preserve"> </w:t>
      </w:r>
      <w:r w:rsidRPr="00D92F11">
        <w:rPr>
          <w:rFonts w:asciiTheme="minorHAnsi" w:hAnsiTheme="minorHAnsi"/>
          <w:spacing w:val="-1"/>
          <w:sz w:val="24"/>
        </w:rPr>
        <w:t>been</w:t>
      </w:r>
      <w:r w:rsidRPr="00D92F11">
        <w:rPr>
          <w:rFonts w:asciiTheme="minorHAnsi" w:hAnsiTheme="minorHAnsi"/>
          <w:sz w:val="24"/>
        </w:rPr>
        <w:t xml:space="preserve"> </w:t>
      </w:r>
      <w:r w:rsidRPr="00D92F11">
        <w:rPr>
          <w:rFonts w:asciiTheme="minorHAnsi" w:hAnsiTheme="minorHAnsi"/>
          <w:spacing w:val="-1"/>
          <w:sz w:val="24"/>
        </w:rPr>
        <w:t>an</w:t>
      </w:r>
      <w:r w:rsidRPr="00D92F11">
        <w:rPr>
          <w:rFonts w:asciiTheme="minorHAnsi" w:hAnsiTheme="minorHAnsi"/>
          <w:sz w:val="24"/>
        </w:rPr>
        <w:t xml:space="preserve"> </w:t>
      </w:r>
      <w:r>
        <w:rPr>
          <w:rFonts w:asciiTheme="minorHAnsi" w:hAnsiTheme="minorHAnsi"/>
          <w:sz w:val="24"/>
        </w:rPr>
        <w:t xml:space="preserve">accident or </w:t>
      </w:r>
      <w:r w:rsidRPr="00D92F11">
        <w:rPr>
          <w:rFonts w:asciiTheme="minorHAnsi" w:hAnsiTheme="minorHAnsi"/>
          <w:spacing w:val="-2"/>
          <w:sz w:val="24"/>
        </w:rPr>
        <w:t>incident.</w:t>
      </w:r>
    </w:p>
    <w:p w14:paraId="3F1BF5C5" w14:textId="54BD54B8" w:rsidR="00034DD1" w:rsidRPr="00D92F11" w:rsidRDefault="00034DD1" w:rsidP="00574771">
      <w:pPr>
        <w:spacing w:before="120" w:line="275" w:lineRule="auto"/>
        <w:ind w:right="640"/>
        <w:rPr>
          <w:rFonts w:asciiTheme="minorHAnsi" w:hAnsiTheme="minorHAnsi"/>
          <w:sz w:val="24"/>
        </w:rPr>
      </w:pPr>
      <w:r>
        <w:rPr>
          <w:rFonts w:asciiTheme="minorHAnsi" w:hAnsiTheme="minorHAnsi"/>
          <w:spacing w:val="-2"/>
          <w:sz w:val="24"/>
        </w:rPr>
        <w:t xml:space="preserve">Buildings, equipment, implements, tools etc. that are only used </w:t>
      </w:r>
      <w:r w:rsidR="00AA6259">
        <w:rPr>
          <w:rFonts w:asciiTheme="minorHAnsi" w:hAnsiTheme="minorHAnsi"/>
          <w:spacing w:val="-2"/>
          <w:sz w:val="24"/>
        </w:rPr>
        <w:t xml:space="preserve">occasionally </w:t>
      </w:r>
      <w:r>
        <w:rPr>
          <w:rFonts w:asciiTheme="minorHAnsi" w:hAnsiTheme="minorHAnsi"/>
          <w:spacing w:val="-2"/>
          <w:sz w:val="24"/>
        </w:rPr>
        <w:t>seasonally shall be inspected prior to first use, and then regularly during the seasonal use.  First inspection should be completed early enough to allow for any unsafe conditions to be corrected prior to first use.</w:t>
      </w:r>
    </w:p>
    <w:p w14:paraId="7392AEDB" w14:textId="77777777" w:rsidR="00574771" w:rsidRDefault="00574771" w:rsidP="00F70E93">
      <w:pPr>
        <w:spacing w:after="0"/>
        <w:ind w:left="0" w:firstLine="0"/>
        <w:rPr>
          <w:rFonts w:asciiTheme="minorHAnsi" w:hAnsiTheme="minorHAnsi"/>
          <w:b/>
          <w:spacing w:val="-1"/>
          <w:sz w:val="24"/>
        </w:rPr>
      </w:pPr>
    </w:p>
    <w:p w14:paraId="6497C4D2" w14:textId="4B22B32F" w:rsidR="00574771" w:rsidRPr="00F00926" w:rsidRDefault="0090119F" w:rsidP="00574771">
      <w:pPr>
        <w:rPr>
          <w:rFonts w:asciiTheme="minorHAnsi" w:hAnsiTheme="minorHAnsi"/>
          <w:b/>
          <w:spacing w:val="-1"/>
          <w:sz w:val="24"/>
        </w:rPr>
      </w:pPr>
      <w:r w:rsidRPr="00F00926">
        <w:rPr>
          <w:rFonts w:asciiTheme="minorHAnsi" w:hAnsiTheme="minorHAnsi"/>
          <w:b/>
          <w:spacing w:val="-1"/>
          <w:sz w:val="24"/>
        </w:rPr>
        <w:t>Frequency</w:t>
      </w:r>
    </w:p>
    <w:p w14:paraId="4F2EEBE4" w14:textId="77777777" w:rsidR="000C2773" w:rsidRDefault="00A24BFA" w:rsidP="00F266F3">
      <w:pPr>
        <w:rPr>
          <w:rFonts w:asciiTheme="minorHAnsi" w:hAnsiTheme="minorHAnsi"/>
          <w:spacing w:val="-1"/>
          <w:sz w:val="24"/>
        </w:rPr>
      </w:pPr>
      <w:r>
        <w:rPr>
          <w:rFonts w:asciiTheme="minorHAnsi" w:hAnsiTheme="minorHAnsi"/>
          <w:spacing w:val="-1"/>
          <w:sz w:val="24"/>
        </w:rPr>
        <w:t xml:space="preserve">WorkSafeBC regulations state “Every employer must ensure that regular inspections are made of all workplaces, including buildings, structures, grounds, excavations, tools, equipment, machinery and work methods and practices, at intervals that will prevent the development of unsafe working conditions.”  </w:t>
      </w:r>
      <w:r w:rsidR="00F266F3">
        <w:rPr>
          <w:rFonts w:asciiTheme="minorHAnsi" w:hAnsiTheme="minorHAnsi"/>
          <w:spacing w:val="-1"/>
          <w:sz w:val="24"/>
        </w:rPr>
        <w:t xml:space="preserve"> </w:t>
      </w:r>
    </w:p>
    <w:p w14:paraId="0D40FF8C" w14:textId="70475493" w:rsidR="0090119F" w:rsidRDefault="00F266F3" w:rsidP="00F266F3">
      <w:pPr>
        <w:rPr>
          <w:rFonts w:asciiTheme="minorHAnsi" w:hAnsiTheme="minorHAnsi"/>
          <w:spacing w:val="-1"/>
          <w:sz w:val="24"/>
        </w:rPr>
      </w:pPr>
      <w:r>
        <w:rPr>
          <w:rFonts w:asciiTheme="minorHAnsi" w:hAnsiTheme="minorHAnsi"/>
          <w:spacing w:val="-1"/>
          <w:sz w:val="24"/>
        </w:rPr>
        <w:t>Unless specified by regulation,</w:t>
      </w:r>
      <w:r w:rsidR="00C00CCF">
        <w:rPr>
          <w:rFonts w:asciiTheme="minorHAnsi" w:hAnsiTheme="minorHAnsi"/>
          <w:spacing w:val="-1"/>
          <w:sz w:val="24"/>
        </w:rPr>
        <w:t xml:space="preserve"> “regular”</w:t>
      </w:r>
      <w:r>
        <w:rPr>
          <w:rFonts w:asciiTheme="minorHAnsi" w:hAnsiTheme="minorHAnsi"/>
          <w:spacing w:val="-1"/>
          <w:sz w:val="24"/>
        </w:rPr>
        <w:t xml:space="preserve"> </w:t>
      </w:r>
      <w:r w:rsidR="00B85F1F">
        <w:rPr>
          <w:rFonts w:asciiTheme="minorHAnsi" w:hAnsiTheme="minorHAnsi"/>
          <w:spacing w:val="-1"/>
          <w:sz w:val="24"/>
        </w:rPr>
        <w:t>inspection frequency is</w:t>
      </w:r>
      <w:r>
        <w:rPr>
          <w:rFonts w:asciiTheme="minorHAnsi" w:hAnsiTheme="minorHAnsi"/>
          <w:spacing w:val="-1"/>
          <w:sz w:val="24"/>
        </w:rPr>
        <w:t xml:space="preserve"> based on use and </w:t>
      </w:r>
      <w:r w:rsidR="000C2773">
        <w:rPr>
          <w:rFonts w:asciiTheme="minorHAnsi" w:hAnsiTheme="minorHAnsi"/>
          <w:spacing w:val="-1"/>
          <w:sz w:val="24"/>
        </w:rPr>
        <w:t xml:space="preserve">known hazards in the workplace.  </w:t>
      </w:r>
      <w:r w:rsidR="006C6F2A">
        <w:rPr>
          <w:rFonts w:asciiTheme="minorHAnsi" w:hAnsiTheme="minorHAnsi"/>
          <w:spacing w:val="-1"/>
          <w:sz w:val="24"/>
        </w:rPr>
        <w:t>WorkSafeBC regulations</w:t>
      </w:r>
      <w:r w:rsidR="00B85F1F">
        <w:rPr>
          <w:rFonts w:asciiTheme="minorHAnsi" w:hAnsiTheme="minorHAnsi"/>
          <w:spacing w:val="-1"/>
          <w:sz w:val="24"/>
        </w:rPr>
        <w:t xml:space="preserve"> include specific inspection schedules / timeframes for many items</w:t>
      </w:r>
      <w:r w:rsidR="006C6F2A">
        <w:rPr>
          <w:rFonts w:asciiTheme="minorHAnsi" w:hAnsiTheme="minorHAnsi"/>
          <w:spacing w:val="-1"/>
          <w:sz w:val="24"/>
        </w:rPr>
        <w:t xml:space="preserve">.  </w:t>
      </w:r>
      <w:r>
        <w:rPr>
          <w:rFonts w:asciiTheme="minorHAnsi" w:hAnsiTheme="minorHAnsi"/>
          <w:spacing w:val="-1"/>
          <w:sz w:val="24"/>
        </w:rPr>
        <w:t xml:space="preserve">i.e.: </w:t>
      </w:r>
      <w:r w:rsidR="006C6F2A">
        <w:rPr>
          <w:rFonts w:asciiTheme="minorHAnsi" w:hAnsiTheme="minorHAnsi"/>
          <w:spacing w:val="-1"/>
          <w:sz w:val="24"/>
        </w:rPr>
        <w:t>tractors and other mobile equipment</w:t>
      </w:r>
      <w:r>
        <w:rPr>
          <w:rFonts w:asciiTheme="minorHAnsi" w:hAnsiTheme="minorHAnsi"/>
          <w:spacing w:val="-1"/>
          <w:sz w:val="24"/>
        </w:rPr>
        <w:t>,</w:t>
      </w:r>
      <w:r w:rsidR="006C6F2A">
        <w:rPr>
          <w:rFonts w:asciiTheme="minorHAnsi" w:hAnsiTheme="minorHAnsi"/>
          <w:spacing w:val="-1"/>
          <w:sz w:val="24"/>
        </w:rPr>
        <w:t xml:space="preserve"> lifts or hoists, ladders, </w:t>
      </w:r>
      <w:r w:rsidR="00B85F1F">
        <w:rPr>
          <w:rFonts w:asciiTheme="minorHAnsi" w:hAnsiTheme="minorHAnsi"/>
          <w:spacing w:val="-1"/>
          <w:sz w:val="24"/>
        </w:rPr>
        <w:t>personal protective equipment</w:t>
      </w:r>
      <w:r w:rsidR="00604A25">
        <w:rPr>
          <w:rFonts w:asciiTheme="minorHAnsi" w:hAnsiTheme="minorHAnsi"/>
          <w:spacing w:val="-1"/>
          <w:sz w:val="24"/>
        </w:rPr>
        <w:t xml:space="preserve"> and others.  </w:t>
      </w:r>
    </w:p>
    <w:p w14:paraId="0E9D7EC9" w14:textId="77777777" w:rsidR="0054557D" w:rsidRDefault="0054557D" w:rsidP="00AA6259">
      <w:pPr>
        <w:spacing w:after="0"/>
        <w:rPr>
          <w:rFonts w:asciiTheme="minorHAnsi" w:hAnsiTheme="minorHAnsi"/>
          <w:spacing w:val="-1"/>
          <w:sz w:val="24"/>
        </w:rPr>
      </w:pPr>
      <w:bookmarkStart w:id="0" w:name="_GoBack"/>
    </w:p>
    <w:bookmarkEnd w:id="0"/>
    <w:p w14:paraId="102DA272" w14:textId="20663BF9" w:rsidR="00C46107" w:rsidRPr="0086511A" w:rsidRDefault="00764145" w:rsidP="00574771">
      <w:pPr>
        <w:rPr>
          <w:rFonts w:asciiTheme="minorHAnsi" w:hAnsiTheme="minorHAnsi"/>
          <w:spacing w:val="-1"/>
          <w:sz w:val="24"/>
        </w:rPr>
      </w:pPr>
      <w:r>
        <w:rPr>
          <w:rFonts w:asciiTheme="minorHAnsi" w:hAnsiTheme="minorHAnsi"/>
          <w:spacing w:val="-1"/>
          <w:sz w:val="24"/>
        </w:rPr>
        <w:t>*</w:t>
      </w:r>
      <w:r w:rsidR="00A92C1A">
        <w:rPr>
          <w:rFonts w:asciiTheme="minorHAnsi" w:hAnsiTheme="minorHAnsi"/>
          <w:spacing w:val="-1"/>
          <w:sz w:val="24"/>
        </w:rPr>
        <w:t>These are examples only, a schedule specific to your farm / ranch operations</w:t>
      </w:r>
      <w:r w:rsidR="00604A25">
        <w:rPr>
          <w:rFonts w:asciiTheme="minorHAnsi" w:hAnsiTheme="minorHAnsi"/>
          <w:spacing w:val="-1"/>
          <w:sz w:val="24"/>
        </w:rPr>
        <w:t xml:space="preserve"> may be required.</w:t>
      </w:r>
    </w:p>
    <w:tbl>
      <w:tblPr>
        <w:tblStyle w:val="TableGrid"/>
        <w:tblW w:w="0" w:type="auto"/>
        <w:jc w:val="center"/>
        <w:tblLook w:val="04A0" w:firstRow="1" w:lastRow="0" w:firstColumn="1" w:lastColumn="0" w:noHBand="0" w:noVBand="1"/>
      </w:tblPr>
      <w:tblGrid>
        <w:gridCol w:w="5088"/>
        <w:gridCol w:w="2410"/>
        <w:gridCol w:w="1985"/>
      </w:tblGrid>
      <w:tr w:rsidR="00061A96" w:rsidRPr="00604A25" w14:paraId="2816AD1D" w14:textId="77777777" w:rsidTr="00632F0C">
        <w:trPr>
          <w:jc w:val="center"/>
        </w:trPr>
        <w:tc>
          <w:tcPr>
            <w:tcW w:w="5088" w:type="dxa"/>
          </w:tcPr>
          <w:p w14:paraId="24147194" w14:textId="543C0833" w:rsidR="00061A96" w:rsidRPr="00604A25" w:rsidRDefault="00CA1FD0" w:rsidP="006734FC">
            <w:pPr>
              <w:ind w:left="0" w:firstLine="0"/>
              <w:rPr>
                <w:rFonts w:asciiTheme="minorHAnsi" w:hAnsiTheme="minorHAnsi"/>
                <w:b/>
              </w:rPr>
            </w:pPr>
            <w:r w:rsidRPr="00604A25">
              <w:rPr>
                <w:rFonts w:asciiTheme="minorHAnsi" w:hAnsiTheme="minorHAnsi"/>
                <w:b/>
              </w:rPr>
              <w:t>Inspect</w:t>
            </w:r>
          </w:p>
        </w:tc>
        <w:tc>
          <w:tcPr>
            <w:tcW w:w="2410" w:type="dxa"/>
          </w:tcPr>
          <w:p w14:paraId="3F5605D8" w14:textId="70AEB02A" w:rsidR="00061A96" w:rsidRPr="00604A25" w:rsidRDefault="003A7D9E" w:rsidP="006734FC">
            <w:pPr>
              <w:ind w:left="0" w:firstLine="0"/>
              <w:rPr>
                <w:rFonts w:asciiTheme="minorHAnsi" w:hAnsiTheme="minorHAnsi"/>
                <w:b/>
              </w:rPr>
            </w:pPr>
            <w:r w:rsidRPr="00604A25">
              <w:rPr>
                <w:rFonts w:asciiTheme="minorHAnsi" w:hAnsiTheme="minorHAnsi"/>
                <w:b/>
              </w:rPr>
              <w:t>Frequency</w:t>
            </w:r>
          </w:p>
        </w:tc>
        <w:tc>
          <w:tcPr>
            <w:tcW w:w="1985" w:type="dxa"/>
          </w:tcPr>
          <w:p w14:paraId="622B0975" w14:textId="0250EC82" w:rsidR="00061A96" w:rsidRPr="00604A25" w:rsidRDefault="00A92C1A" w:rsidP="006734FC">
            <w:pPr>
              <w:ind w:left="0" w:firstLine="0"/>
              <w:rPr>
                <w:rFonts w:asciiTheme="minorHAnsi" w:hAnsiTheme="minorHAnsi"/>
                <w:b/>
              </w:rPr>
            </w:pPr>
            <w:r w:rsidRPr="00604A25">
              <w:rPr>
                <w:rFonts w:asciiTheme="minorHAnsi" w:hAnsiTheme="minorHAnsi"/>
                <w:b/>
              </w:rPr>
              <w:t>Documented Y/N</w:t>
            </w:r>
          </w:p>
        </w:tc>
      </w:tr>
      <w:tr w:rsidR="00632F0C" w14:paraId="4D881CF4" w14:textId="77777777" w:rsidTr="00632F0C">
        <w:trPr>
          <w:jc w:val="center"/>
        </w:trPr>
        <w:tc>
          <w:tcPr>
            <w:tcW w:w="5088" w:type="dxa"/>
          </w:tcPr>
          <w:p w14:paraId="08FC02B0" w14:textId="4EFFCB98" w:rsidR="00632F0C" w:rsidRDefault="00632F0C" w:rsidP="00632F0C">
            <w:pPr>
              <w:ind w:left="0" w:firstLine="0"/>
              <w:rPr>
                <w:rFonts w:asciiTheme="minorHAnsi" w:hAnsiTheme="minorHAnsi"/>
              </w:rPr>
            </w:pPr>
            <w:r>
              <w:rPr>
                <w:rFonts w:asciiTheme="minorHAnsi" w:hAnsiTheme="minorHAnsi"/>
              </w:rPr>
              <w:t>Barns / Shops / Other Workplace Buildings</w:t>
            </w:r>
          </w:p>
        </w:tc>
        <w:tc>
          <w:tcPr>
            <w:tcW w:w="2410" w:type="dxa"/>
          </w:tcPr>
          <w:p w14:paraId="46FFC28C" w14:textId="463261A2" w:rsidR="00632F0C" w:rsidRDefault="00632F0C" w:rsidP="00632F0C">
            <w:pPr>
              <w:ind w:left="0" w:firstLine="0"/>
              <w:rPr>
                <w:rFonts w:asciiTheme="minorHAnsi" w:hAnsiTheme="minorHAnsi"/>
              </w:rPr>
            </w:pPr>
            <w:r>
              <w:rPr>
                <w:rFonts w:asciiTheme="minorHAnsi" w:hAnsiTheme="minorHAnsi"/>
              </w:rPr>
              <w:t>Monthly</w:t>
            </w:r>
          </w:p>
        </w:tc>
        <w:tc>
          <w:tcPr>
            <w:tcW w:w="1985" w:type="dxa"/>
          </w:tcPr>
          <w:p w14:paraId="5CD75FEE" w14:textId="15D84E68" w:rsidR="00632F0C" w:rsidRDefault="00632F0C" w:rsidP="00632F0C">
            <w:pPr>
              <w:ind w:left="0" w:firstLine="0"/>
              <w:rPr>
                <w:rFonts w:asciiTheme="minorHAnsi" w:hAnsiTheme="minorHAnsi"/>
              </w:rPr>
            </w:pPr>
            <w:r>
              <w:rPr>
                <w:rFonts w:asciiTheme="minorHAnsi" w:hAnsiTheme="minorHAnsi"/>
              </w:rPr>
              <w:t>Y</w:t>
            </w:r>
          </w:p>
        </w:tc>
      </w:tr>
      <w:tr w:rsidR="00632F0C" w14:paraId="6B0B20F1" w14:textId="77777777" w:rsidTr="00632F0C">
        <w:trPr>
          <w:jc w:val="center"/>
        </w:trPr>
        <w:tc>
          <w:tcPr>
            <w:tcW w:w="5088" w:type="dxa"/>
          </w:tcPr>
          <w:p w14:paraId="79CBA144" w14:textId="3D6F5B69" w:rsidR="00632F0C" w:rsidRDefault="00F400C0" w:rsidP="00632F0C">
            <w:pPr>
              <w:ind w:left="0" w:firstLine="0"/>
              <w:rPr>
                <w:rFonts w:asciiTheme="minorHAnsi" w:hAnsiTheme="minorHAnsi"/>
              </w:rPr>
            </w:pPr>
            <w:r>
              <w:rPr>
                <w:rFonts w:asciiTheme="minorHAnsi" w:hAnsiTheme="minorHAnsi"/>
              </w:rPr>
              <w:t xml:space="preserve">Fences </w:t>
            </w:r>
            <w:r w:rsidR="00C347F6">
              <w:rPr>
                <w:rFonts w:asciiTheme="minorHAnsi" w:hAnsiTheme="minorHAnsi"/>
              </w:rPr>
              <w:t>&amp; Gates</w:t>
            </w:r>
          </w:p>
        </w:tc>
        <w:tc>
          <w:tcPr>
            <w:tcW w:w="2410" w:type="dxa"/>
          </w:tcPr>
          <w:p w14:paraId="32758766" w14:textId="3C2C29F6" w:rsidR="00632F0C" w:rsidRDefault="00F266F3" w:rsidP="00632F0C">
            <w:pPr>
              <w:ind w:left="0" w:firstLine="0"/>
              <w:rPr>
                <w:rFonts w:asciiTheme="minorHAnsi" w:hAnsiTheme="minorHAnsi"/>
              </w:rPr>
            </w:pPr>
            <w:r>
              <w:rPr>
                <w:rFonts w:asciiTheme="minorHAnsi" w:hAnsiTheme="minorHAnsi"/>
              </w:rPr>
              <w:t>*open field – quarterly</w:t>
            </w:r>
          </w:p>
          <w:p w14:paraId="13F6ABBC" w14:textId="41C07731" w:rsidR="00F266F3" w:rsidRDefault="00F266F3" w:rsidP="00632F0C">
            <w:pPr>
              <w:ind w:left="0" w:firstLine="0"/>
              <w:rPr>
                <w:rFonts w:asciiTheme="minorHAnsi" w:hAnsiTheme="minorHAnsi"/>
              </w:rPr>
            </w:pPr>
            <w:r>
              <w:rPr>
                <w:rFonts w:asciiTheme="minorHAnsi" w:hAnsiTheme="minorHAnsi"/>
              </w:rPr>
              <w:t>*animal handling pens – daily while in use</w:t>
            </w:r>
          </w:p>
        </w:tc>
        <w:tc>
          <w:tcPr>
            <w:tcW w:w="1985" w:type="dxa"/>
          </w:tcPr>
          <w:p w14:paraId="714C6629" w14:textId="77777777" w:rsidR="00632F0C" w:rsidRDefault="00C347F6" w:rsidP="00632F0C">
            <w:pPr>
              <w:ind w:left="0" w:firstLine="0"/>
              <w:rPr>
                <w:rFonts w:asciiTheme="minorHAnsi" w:hAnsiTheme="minorHAnsi"/>
              </w:rPr>
            </w:pPr>
            <w:r>
              <w:rPr>
                <w:rFonts w:asciiTheme="minorHAnsi" w:hAnsiTheme="minorHAnsi"/>
              </w:rPr>
              <w:t>Y</w:t>
            </w:r>
          </w:p>
          <w:p w14:paraId="792712DA" w14:textId="1AF835CC" w:rsidR="00F266F3" w:rsidRDefault="00F266F3" w:rsidP="00632F0C">
            <w:pPr>
              <w:ind w:left="0" w:firstLine="0"/>
              <w:rPr>
                <w:rFonts w:asciiTheme="minorHAnsi" w:hAnsiTheme="minorHAnsi"/>
              </w:rPr>
            </w:pPr>
            <w:r>
              <w:rPr>
                <w:rFonts w:asciiTheme="minorHAnsi" w:hAnsiTheme="minorHAnsi"/>
              </w:rPr>
              <w:t>Y</w:t>
            </w:r>
          </w:p>
        </w:tc>
      </w:tr>
      <w:tr w:rsidR="00632F0C" w14:paraId="5A104F88" w14:textId="77777777" w:rsidTr="00632F0C">
        <w:trPr>
          <w:jc w:val="center"/>
        </w:trPr>
        <w:tc>
          <w:tcPr>
            <w:tcW w:w="5088" w:type="dxa"/>
          </w:tcPr>
          <w:p w14:paraId="24FB9F2F" w14:textId="67C5E3C6" w:rsidR="00632F0C" w:rsidRDefault="00632F0C" w:rsidP="00632F0C">
            <w:pPr>
              <w:ind w:left="0" w:firstLine="0"/>
              <w:rPr>
                <w:rFonts w:asciiTheme="minorHAnsi" w:hAnsiTheme="minorHAnsi"/>
              </w:rPr>
            </w:pPr>
            <w:r>
              <w:rPr>
                <w:rFonts w:asciiTheme="minorHAnsi" w:hAnsiTheme="minorHAnsi"/>
              </w:rPr>
              <w:t>Mobile Equipment</w:t>
            </w:r>
          </w:p>
        </w:tc>
        <w:tc>
          <w:tcPr>
            <w:tcW w:w="2410" w:type="dxa"/>
          </w:tcPr>
          <w:p w14:paraId="64169BA0" w14:textId="2DC00563" w:rsidR="00632F0C" w:rsidRDefault="00632F0C" w:rsidP="00632F0C">
            <w:pPr>
              <w:ind w:left="0" w:firstLine="0"/>
              <w:rPr>
                <w:rFonts w:asciiTheme="minorHAnsi" w:hAnsiTheme="minorHAnsi"/>
              </w:rPr>
            </w:pPr>
            <w:r>
              <w:rPr>
                <w:rFonts w:asciiTheme="minorHAnsi" w:hAnsiTheme="minorHAnsi"/>
              </w:rPr>
              <w:t>Pre-shift</w:t>
            </w:r>
          </w:p>
        </w:tc>
        <w:tc>
          <w:tcPr>
            <w:tcW w:w="1985" w:type="dxa"/>
          </w:tcPr>
          <w:p w14:paraId="525D22E3" w14:textId="3A9B745E" w:rsidR="00632F0C" w:rsidRDefault="00632F0C" w:rsidP="00632F0C">
            <w:pPr>
              <w:ind w:left="0" w:firstLine="0"/>
              <w:rPr>
                <w:rFonts w:asciiTheme="minorHAnsi" w:hAnsiTheme="minorHAnsi"/>
              </w:rPr>
            </w:pPr>
            <w:r>
              <w:rPr>
                <w:rFonts w:asciiTheme="minorHAnsi" w:hAnsiTheme="minorHAnsi"/>
              </w:rPr>
              <w:t>Y</w:t>
            </w:r>
          </w:p>
        </w:tc>
      </w:tr>
      <w:tr w:rsidR="00AA6259" w14:paraId="11B443A1" w14:textId="77777777" w:rsidTr="00632F0C">
        <w:trPr>
          <w:jc w:val="center"/>
        </w:trPr>
        <w:tc>
          <w:tcPr>
            <w:tcW w:w="5088" w:type="dxa"/>
          </w:tcPr>
          <w:p w14:paraId="6F9C5C35" w14:textId="7E8124D4" w:rsidR="00AA6259" w:rsidRDefault="00AA6259" w:rsidP="00632F0C">
            <w:pPr>
              <w:ind w:left="0" w:firstLine="0"/>
              <w:rPr>
                <w:rFonts w:asciiTheme="minorHAnsi" w:hAnsiTheme="minorHAnsi"/>
              </w:rPr>
            </w:pPr>
            <w:r>
              <w:rPr>
                <w:rFonts w:asciiTheme="minorHAnsi" w:hAnsiTheme="minorHAnsi"/>
              </w:rPr>
              <w:t>Animal Handling Facilities</w:t>
            </w:r>
          </w:p>
        </w:tc>
        <w:tc>
          <w:tcPr>
            <w:tcW w:w="2410" w:type="dxa"/>
          </w:tcPr>
          <w:p w14:paraId="5C8A46D4" w14:textId="185A90A1" w:rsidR="00AA6259" w:rsidRDefault="00AA6259" w:rsidP="00632F0C">
            <w:pPr>
              <w:ind w:left="0" w:firstLine="0"/>
              <w:rPr>
                <w:rFonts w:asciiTheme="minorHAnsi" w:hAnsiTheme="minorHAnsi"/>
              </w:rPr>
            </w:pPr>
            <w:r>
              <w:rPr>
                <w:rFonts w:asciiTheme="minorHAnsi" w:hAnsiTheme="minorHAnsi"/>
              </w:rPr>
              <w:t>Prior to every use</w:t>
            </w:r>
          </w:p>
        </w:tc>
        <w:tc>
          <w:tcPr>
            <w:tcW w:w="1985" w:type="dxa"/>
          </w:tcPr>
          <w:p w14:paraId="3FCC0A4F" w14:textId="656B2BC1" w:rsidR="00AA6259" w:rsidRDefault="00AA6259" w:rsidP="00632F0C">
            <w:pPr>
              <w:ind w:left="0" w:firstLine="0"/>
              <w:rPr>
                <w:rFonts w:asciiTheme="minorHAnsi" w:hAnsiTheme="minorHAnsi"/>
              </w:rPr>
            </w:pPr>
            <w:r>
              <w:rPr>
                <w:rFonts w:asciiTheme="minorHAnsi" w:hAnsiTheme="minorHAnsi"/>
              </w:rPr>
              <w:t>N</w:t>
            </w:r>
          </w:p>
        </w:tc>
      </w:tr>
      <w:tr w:rsidR="00AA6259" w14:paraId="35BE74C4" w14:textId="77777777" w:rsidTr="00632F0C">
        <w:trPr>
          <w:jc w:val="center"/>
        </w:trPr>
        <w:tc>
          <w:tcPr>
            <w:tcW w:w="5088" w:type="dxa"/>
          </w:tcPr>
          <w:p w14:paraId="3EC7F1EB" w14:textId="5EAE57A7" w:rsidR="00AA6259" w:rsidRDefault="00AA6259" w:rsidP="00AA6259">
            <w:pPr>
              <w:ind w:left="0" w:firstLine="0"/>
              <w:rPr>
                <w:rFonts w:asciiTheme="minorHAnsi" w:hAnsiTheme="minorHAnsi"/>
              </w:rPr>
            </w:pPr>
            <w:r>
              <w:rPr>
                <w:rFonts w:asciiTheme="minorHAnsi" w:hAnsiTheme="minorHAnsi"/>
              </w:rPr>
              <w:t>Ladders</w:t>
            </w:r>
          </w:p>
        </w:tc>
        <w:tc>
          <w:tcPr>
            <w:tcW w:w="2410" w:type="dxa"/>
          </w:tcPr>
          <w:p w14:paraId="17989239" w14:textId="03AB022B" w:rsidR="00AA6259" w:rsidRDefault="00AA6259" w:rsidP="00AA6259">
            <w:pPr>
              <w:ind w:left="0" w:firstLine="0"/>
              <w:rPr>
                <w:rFonts w:asciiTheme="minorHAnsi" w:hAnsiTheme="minorHAnsi"/>
              </w:rPr>
            </w:pPr>
            <w:r>
              <w:rPr>
                <w:rFonts w:asciiTheme="minorHAnsi" w:hAnsiTheme="minorHAnsi"/>
              </w:rPr>
              <w:t>Prior to every use</w:t>
            </w:r>
          </w:p>
        </w:tc>
        <w:tc>
          <w:tcPr>
            <w:tcW w:w="1985" w:type="dxa"/>
          </w:tcPr>
          <w:p w14:paraId="532E63FB" w14:textId="0D3A3C29" w:rsidR="00AA6259" w:rsidRDefault="00AA6259" w:rsidP="00AA6259">
            <w:pPr>
              <w:ind w:left="0" w:firstLine="0"/>
              <w:rPr>
                <w:rFonts w:asciiTheme="minorHAnsi" w:hAnsiTheme="minorHAnsi"/>
              </w:rPr>
            </w:pPr>
            <w:r>
              <w:rPr>
                <w:rFonts w:asciiTheme="minorHAnsi" w:hAnsiTheme="minorHAnsi"/>
              </w:rPr>
              <w:t>N</w:t>
            </w:r>
          </w:p>
        </w:tc>
      </w:tr>
      <w:tr w:rsidR="00AA6259" w14:paraId="475C42CE" w14:textId="77777777" w:rsidTr="00632F0C">
        <w:trPr>
          <w:jc w:val="center"/>
        </w:trPr>
        <w:tc>
          <w:tcPr>
            <w:tcW w:w="5088" w:type="dxa"/>
          </w:tcPr>
          <w:p w14:paraId="66926236" w14:textId="0E22AC2B" w:rsidR="00AA6259" w:rsidRDefault="00AA6259" w:rsidP="00AA6259">
            <w:pPr>
              <w:ind w:left="0" w:firstLine="0"/>
              <w:rPr>
                <w:rFonts w:asciiTheme="minorHAnsi" w:hAnsiTheme="minorHAnsi"/>
              </w:rPr>
            </w:pPr>
            <w:r>
              <w:rPr>
                <w:rFonts w:asciiTheme="minorHAnsi" w:hAnsiTheme="minorHAnsi"/>
              </w:rPr>
              <w:t>Tools &amp; Equipment</w:t>
            </w:r>
          </w:p>
        </w:tc>
        <w:tc>
          <w:tcPr>
            <w:tcW w:w="2410" w:type="dxa"/>
          </w:tcPr>
          <w:p w14:paraId="18CE97BF" w14:textId="2C65D016" w:rsidR="00AA6259" w:rsidRDefault="00AA6259" w:rsidP="00AA6259">
            <w:pPr>
              <w:ind w:left="0" w:firstLine="0"/>
              <w:rPr>
                <w:rFonts w:asciiTheme="minorHAnsi" w:hAnsiTheme="minorHAnsi"/>
              </w:rPr>
            </w:pPr>
            <w:r>
              <w:rPr>
                <w:rFonts w:asciiTheme="minorHAnsi" w:hAnsiTheme="minorHAnsi"/>
              </w:rPr>
              <w:t>Prior to every use</w:t>
            </w:r>
          </w:p>
        </w:tc>
        <w:tc>
          <w:tcPr>
            <w:tcW w:w="1985" w:type="dxa"/>
          </w:tcPr>
          <w:p w14:paraId="48A043F7" w14:textId="4CDDC318" w:rsidR="00AA6259" w:rsidRDefault="00AA6259" w:rsidP="00AA6259">
            <w:pPr>
              <w:ind w:left="0" w:firstLine="0"/>
              <w:rPr>
                <w:rFonts w:asciiTheme="minorHAnsi" w:hAnsiTheme="minorHAnsi"/>
              </w:rPr>
            </w:pPr>
            <w:r>
              <w:rPr>
                <w:rFonts w:asciiTheme="minorHAnsi" w:hAnsiTheme="minorHAnsi"/>
              </w:rPr>
              <w:t>N</w:t>
            </w:r>
          </w:p>
        </w:tc>
      </w:tr>
      <w:tr w:rsidR="00AA6259" w14:paraId="7261D000" w14:textId="77777777" w:rsidTr="00632F0C">
        <w:trPr>
          <w:jc w:val="center"/>
        </w:trPr>
        <w:tc>
          <w:tcPr>
            <w:tcW w:w="5088" w:type="dxa"/>
          </w:tcPr>
          <w:p w14:paraId="397BBE24" w14:textId="72923E8A" w:rsidR="00AA6259" w:rsidRDefault="00AA6259" w:rsidP="00AA6259">
            <w:pPr>
              <w:ind w:left="0" w:firstLine="0"/>
              <w:rPr>
                <w:rFonts w:asciiTheme="minorHAnsi" w:hAnsiTheme="minorHAnsi"/>
              </w:rPr>
            </w:pPr>
            <w:r>
              <w:rPr>
                <w:rFonts w:asciiTheme="minorHAnsi" w:hAnsiTheme="minorHAnsi"/>
              </w:rPr>
              <w:t>Personal Protective Equipment</w:t>
            </w:r>
          </w:p>
        </w:tc>
        <w:tc>
          <w:tcPr>
            <w:tcW w:w="2410" w:type="dxa"/>
          </w:tcPr>
          <w:p w14:paraId="5B3A34BB" w14:textId="0303B013" w:rsidR="00AA6259" w:rsidRDefault="00AA6259" w:rsidP="00AA6259">
            <w:pPr>
              <w:ind w:left="0" w:firstLine="0"/>
              <w:rPr>
                <w:rFonts w:asciiTheme="minorHAnsi" w:hAnsiTheme="minorHAnsi"/>
              </w:rPr>
            </w:pPr>
            <w:r>
              <w:rPr>
                <w:rFonts w:asciiTheme="minorHAnsi" w:hAnsiTheme="minorHAnsi"/>
              </w:rPr>
              <w:t>Prior to every use</w:t>
            </w:r>
          </w:p>
        </w:tc>
        <w:tc>
          <w:tcPr>
            <w:tcW w:w="1985" w:type="dxa"/>
          </w:tcPr>
          <w:p w14:paraId="6305D8FA" w14:textId="06A883F7" w:rsidR="00AA6259" w:rsidRDefault="00AA6259" w:rsidP="00AA6259">
            <w:pPr>
              <w:ind w:left="0" w:firstLine="0"/>
              <w:rPr>
                <w:rFonts w:asciiTheme="minorHAnsi" w:hAnsiTheme="minorHAnsi"/>
              </w:rPr>
            </w:pPr>
            <w:r>
              <w:rPr>
                <w:rFonts w:asciiTheme="minorHAnsi" w:hAnsiTheme="minorHAnsi"/>
              </w:rPr>
              <w:t>N</w:t>
            </w:r>
          </w:p>
        </w:tc>
      </w:tr>
    </w:tbl>
    <w:p w14:paraId="45107C41" w14:textId="1D216FA1" w:rsidR="006734FC" w:rsidRDefault="006734FC" w:rsidP="00AA6259">
      <w:pPr>
        <w:spacing w:after="0"/>
        <w:rPr>
          <w:rFonts w:asciiTheme="minorHAnsi" w:hAnsiTheme="minorHAnsi"/>
        </w:rPr>
      </w:pPr>
    </w:p>
    <w:p w14:paraId="26C44071" w14:textId="0D1774F6" w:rsidR="00764145" w:rsidRPr="00604A25" w:rsidRDefault="00764145" w:rsidP="00C00CCF">
      <w:pPr>
        <w:pBdr>
          <w:top w:val="single" w:sz="12" w:space="1" w:color="auto"/>
          <w:left w:val="single" w:sz="12" w:space="4" w:color="auto"/>
          <w:bottom w:val="single" w:sz="12" w:space="1" w:color="auto"/>
          <w:right w:val="single" w:sz="12" w:space="4" w:color="auto"/>
        </w:pBdr>
        <w:jc w:val="center"/>
        <w:rPr>
          <w:rFonts w:asciiTheme="minorHAnsi" w:hAnsiTheme="minorHAnsi"/>
          <w:spacing w:val="-1"/>
          <w:sz w:val="26"/>
          <w:szCs w:val="26"/>
        </w:rPr>
      </w:pPr>
      <w:r w:rsidRPr="00A92C1A">
        <w:rPr>
          <w:rFonts w:asciiTheme="minorHAnsi" w:hAnsiTheme="minorHAnsi"/>
          <w:b/>
          <w:bCs/>
          <w:spacing w:val="-1"/>
          <w:sz w:val="26"/>
          <w:szCs w:val="26"/>
        </w:rPr>
        <w:t>If your inspections are turning up a lot of hazards it is time to increase how often you inspect.</w:t>
      </w:r>
    </w:p>
    <w:sectPr w:rsidR="00764145" w:rsidRPr="00604A25" w:rsidSect="00150135">
      <w:type w:val="continuous"/>
      <w:pgSz w:w="12240" w:h="15840"/>
      <w:pgMar w:top="720" w:right="720" w:bottom="720" w:left="720" w:header="432" w:footer="28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7510E" w14:textId="77777777" w:rsidR="008A10AA" w:rsidRDefault="008A10AA" w:rsidP="00516022">
      <w:pPr>
        <w:spacing w:after="0" w:line="240" w:lineRule="auto"/>
      </w:pPr>
      <w:r>
        <w:separator/>
      </w:r>
    </w:p>
  </w:endnote>
  <w:endnote w:type="continuationSeparator" w:id="0">
    <w:p w14:paraId="43B0B4C4" w14:textId="77777777" w:rsidR="008A10AA" w:rsidRDefault="008A10AA" w:rsidP="00516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C663B" w14:textId="6A72C9BE" w:rsidR="0006578F" w:rsidRDefault="0006578F">
    <w:pPr>
      <w:pStyle w:val="Footer"/>
    </w:pPr>
    <w:r>
      <w:rPr>
        <w:noProof/>
      </w:rPr>
      <w:drawing>
        <wp:inline distT="0" distB="0" distL="0" distR="0" wp14:anchorId="3F1BAC99" wp14:editId="27B51EFE">
          <wp:extent cx="6848475" cy="952500"/>
          <wp:effectExtent l="0" t="0" r="9525" b="0"/>
          <wp:docPr id="1" name="Picture 1" descr="C:\Users\RachelZ\AppData\Local\Microsoft\Windows\INetCache\Content.Word\agsafe_footer-proper-size-COR-Disclai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elZ\AppData\Local\Microsoft\Windows\INetCache\Content.Word\agsafe_footer-proper-size-COR-Disclaim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8475" cy="9525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93689" w14:textId="77777777" w:rsidR="008A10AA" w:rsidRDefault="008A10AA" w:rsidP="00516022">
      <w:pPr>
        <w:spacing w:after="0" w:line="240" w:lineRule="auto"/>
      </w:pPr>
      <w:r>
        <w:separator/>
      </w:r>
    </w:p>
  </w:footnote>
  <w:footnote w:type="continuationSeparator" w:id="0">
    <w:p w14:paraId="526BFEBB" w14:textId="77777777" w:rsidR="008A10AA" w:rsidRDefault="008A10AA" w:rsidP="005160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C5E18" w14:textId="712FF625" w:rsidR="00516022" w:rsidRPr="0006578F" w:rsidRDefault="00516022" w:rsidP="0006578F">
    <w:pPr>
      <w:spacing w:after="0" w:line="240" w:lineRule="auto"/>
      <w:ind w:hangingChars="5"/>
      <w:rPr>
        <w:rFonts w:asciiTheme="minorHAnsi" w:eastAsia="Times New Roman" w:hAnsiTheme="minorHAnsi"/>
        <w:sz w:val="20"/>
        <w:szCs w:val="20"/>
        <w:lang w:val="en-US" w:eastAsia="en-US"/>
      </w:rPr>
    </w:pPr>
  </w:p>
  <w:tbl>
    <w:tblPr>
      <w:tblStyle w:val="TableGrid"/>
      <w:tblpPr w:leftFromText="180" w:rightFromText="180" w:vertAnchor="text" w:horzAnchor="margin" w:tblpXSpec="right" w:tblpY="-144"/>
      <w:tblW w:w="865" w:type="pct"/>
      <w:tblLook w:val="04A0" w:firstRow="1" w:lastRow="0" w:firstColumn="1" w:lastColumn="0" w:noHBand="0" w:noVBand="1"/>
    </w:tblPr>
    <w:tblGrid>
      <w:gridCol w:w="1868"/>
    </w:tblGrid>
    <w:tr w:rsidR="0006578F" w:rsidRPr="000426D2" w14:paraId="4ADA62FA" w14:textId="77777777" w:rsidTr="000426D2">
      <w:trPr>
        <w:trHeight w:val="454"/>
      </w:trPr>
      <w:tc>
        <w:tcPr>
          <w:tcW w:w="5000" w:type="pct"/>
          <w:tcBorders>
            <w:top w:val="nil"/>
            <w:left w:val="nil"/>
            <w:bottom w:val="nil"/>
            <w:right w:val="nil"/>
          </w:tcBorders>
          <w:shd w:val="clear" w:color="auto" w:fill="156570"/>
          <w:vAlign w:val="center"/>
        </w:tcPr>
        <w:p w14:paraId="6E22DF38" w14:textId="1C6C4916" w:rsidR="0006578F" w:rsidRPr="000426D2" w:rsidRDefault="0006578F" w:rsidP="0006578F">
          <w:pPr>
            <w:spacing w:after="0"/>
            <w:ind w:left="14" w:hanging="14"/>
            <w:jc w:val="center"/>
            <w:rPr>
              <w:rFonts w:asciiTheme="minorHAnsi" w:hAnsiTheme="minorHAnsi"/>
              <w:b/>
              <w:bCs/>
              <w:color w:val="589199"/>
              <w:sz w:val="20"/>
              <w:szCs w:val="40"/>
            </w:rPr>
          </w:pPr>
          <w:proofErr w:type="gramStart"/>
          <w:r w:rsidRPr="000426D2">
            <w:rPr>
              <w:rFonts w:asciiTheme="minorHAnsi" w:hAnsiTheme="minorHAnsi"/>
              <w:b/>
              <w:bCs/>
              <w:color w:val="FFFFFF" w:themeColor="background1"/>
              <w:sz w:val="20"/>
              <w:szCs w:val="40"/>
            </w:rPr>
            <w:t>5.SE.5.</w:t>
          </w:r>
          <w:r w:rsidR="00CC36E0">
            <w:rPr>
              <w:rFonts w:asciiTheme="minorHAnsi" w:hAnsiTheme="minorHAnsi"/>
              <w:b/>
              <w:bCs/>
              <w:color w:val="FFFFFF" w:themeColor="background1"/>
              <w:sz w:val="20"/>
              <w:szCs w:val="40"/>
            </w:rPr>
            <w:t>1</w:t>
          </w:r>
          <w:r w:rsidRPr="000426D2">
            <w:rPr>
              <w:rFonts w:asciiTheme="minorHAnsi" w:hAnsiTheme="minorHAnsi"/>
              <w:b/>
              <w:bCs/>
              <w:color w:val="FFFFFF" w:themeColor="background1"/>
              <w:sz w:val="20"/>
              <w:szCs w:val="40"/>
            </w:rPr>
            <w:t>.</w:t>
          </w:r>
          <w:r w:rsidR="000426D2" w:rsidRPr="000426D2">
            <w:rPr>
              <w:rFonts w:asciiTheme="minorHAnsi" w:hAnsiTheme="minorHAnsi"/>
              <w:b/>
              <w:bCs/>
              <w:color w:val="FFFFFF" w:themeColor="background1"/>
              <w:sz w:val="20"/>
              <w:szCs w:val="40"/>
            </w:rPr>
            <w:t>WIP</w:t>
          </w:r>
          <w:r w:rsidRPr="000426D2">
            <w:rPr>
              <w:rFonts w:asciiTheme="minorHAnsi" w:hAnsiTheme="minorHAnsi"/>
              <w:b/>
              <w:bCs/>
              <w:color w:val="FFFFFF" w:themeColor="background1"/>
              <w:sz w:val="20"/>
              <w:szCs w:val="40"/>
            </w:rPr>
            <w:t>(</w:t>
          </w:r>
          <w:proofErr w:type="gramEnd"/>
          <w:r w:rsidRPr="000426D2">
            <w:rPr>
              <w:rFonts w:asciiTheme="minorHAnsi" w:hAnsiTheme="minorHAnsi"/>
              <w:b/>
              <w:bCs/>
              <w:color w:val="FFFFFF" w:themeColor="background1"/>
              <w:sz w:val="20"/>
              <w:szCs w:val="40"/>
            </w:rPr>
            <w:t>1)</w:t>
          </w:r>
        </w:p>
      </w:tc>
    </w:tr>
  </w:tbl>
  <w:sdt>
    <w:sdtPr>
      <w:rPr>
        <w:rFonts w:asciiTheme="minorHAnsi" w:hAnsiTheme="minorHAnsi"/>
        <w:caps/>
        <w:color w:val="7AB800"/>
        <w:sz w:val="14"/>
        <w:szCs w:val="14"/>
      </w:rPr>
      <w:alias w:val="Date"/>
      <w:tag w:val="Date"/>
      <w:id w:val="1273595796"/>
      <w:placeholder>
        <w:docPart w:val="C7C6EC0F704D4E899871758EAD313910"/>
      </w:placeholder>
      <w:dataBinding w:prefixMappings="xmlns:ns0='http://schemas.microsoft.com/office/2006/coverPageProps' " w:xpath="/ns0:CoverPageProperties[1]/ns0:PublishDate[1]" w:storeItemID="{55AF091B-3C7A-41E3-B477-F2FDAA23CFDA}"/>
      <w:date>
        <w:dateFormat w:val="M/d/yy"/>
        <w:lid w:val="en-US"/>
        <w:storeMappedDataAs w:val="dateTime"/>
        <w:calendar w:val="gregorian"/>
      </w:date>
    </w:sdtPr>
    <w:sdtEndPr/>
    <w:sdtContent>
      <w:p w14:paraId="3713DF92" w14:textId="4430C249" w:rsidR="0006578F" w:rsidRPr="00850FF5" w:rsidRDefault="00850FF5" w:rsidP="0006578F">
        <w:pPr>
          <w:pStyle w:val="Header"/>
          <w:rPr>
            <w:rFonts w:asciiTheme="minorHAnsi" w:hAnsiTheme="minorHAnsi"/>
            <w:caps/>
            <w:color w:val="7AB800"/>
            <w:sz w:val="14"/>
            <w:szCs w:val="14"/>
          </w:rPr>
        </w:pPr>
        <w:r>
          <w:rPr>
            <w:rFonts w:asciiTheme="minorHAnsi" w:hAnsiTheme="minorHAnsi"/>
            <w:caps/>
            <w:color w:val="7AB800"/>
            <w:sz w:val="14"/>
            <w:szCs w:val="14"/>
          </w:rPr>
          <w:t xml:space="preserve">design </w:t>
        </w:r>
        <w:r w:rsidR="0006578F" w:rsidRPr="00850FF5">
          <w:rPr>
            <w:rFonts w:asciiTheme="minorHAnsi" w:hAnsiTheme="minorHAnsi"/>
            <w:caps/>
            <w:color w:val="7AB800"/>
            <w:sz w:val="14"/>
            <w:szCs w:val="14"/>
          </w:rPr>
          <w:t>Updated: 201</w:t>
        </w:r>
        <w:r w:rsidR="00A92C1A">
          <w:rPr>
            <w:rFonts w:asciiTheme="minorHAnsi" w:hAnsiTheme="minorHAnsi"/>
            <w:caps/>
            <w:color w:val="7AB800"/>
            <w:sz w:val="14"/>
            <w:szCs w:val="14"/>
          </w:rPr>
          <w:t>9-01</w:t>
        </w:r>
      </w:p>
    </w:sdtContent>
  </w:sdt>
  <w:p w14:paraId="3DB2605D" w14:textId="041983FD" w:rsidR="00516022" w:rsidRPr="0006578F" w:rsidRDefault="00742AC6" w:rsidP="0006578F">
    <w:pPr>
      <w:pStyle w:val="Header"/>
      <w:rPr>
        <w:rFonts w:asciiTheme="minorHAnsi" w:hAnsiTheme="minorHAnsi"/>
        <w:caps/>
        <w:color w:val="44546A" w:themeColor="text2"/>
        <w:sz w:val="20"/>
        <w:szCs w:val="20"/>
      </w:rPr>
    </w:pPr>
    <w:r>
      <w:rPr>
        <w:rFonts w:asciiTheme="minorHAnsi" w:hAnsiTheme="minorHAnsi"/>
        <w:b/>
        <w:bCs/>
        <w:color w:val="599098"/>
        <w:sz w:val="40"/>
        <w:szCs w:val="32"/>
      </w:rPr>
      <w:t>Workplace Inspection Policy</w:t>
    </w:r>
    <w:r w:rsidR="0006578F" w:rsidRPr="0006578F">
      <w:rPr>
        <w:rFonts w:asciiTheme="minorHAnsi" w:hAnsiTheme="minorHAnsi"/>
        <w:b/>
        <w:bCs/>
        <w:color w:val="599098"/>
        <w:sz w:val="40"/>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4310C3"/>
    <w:multiLevelType w:val="multilevel"/>
    <w:tmpl w:val="8924A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forms" w:enforcement="1" w:cryptProviderType="rsaAES" w:cryptAlgorithmClass="hash" w:cryptAlgorithmType="typeAny" w:cryptAlgorithmSid="14" w:cryptSpinCount="100000" w:hash="2tZ8+MfmpUKKMY3RB5Z7O5C51iinrnI3sKut88FzowaIZT++6Eqt3kGWfJ5HoNv8G40u5XS9ee7wFEActbMRQQ==" w:salt="LK61MQvr2EjBnFogy3irt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4FC"/>
    <w:rsid w:val="00034DD1"/>
    <w:rsid w:val="000353EF"/>
    <w:rsid w:val="000426D2"/>
    <w:rsid w:val="00061A96"/>
    <w:rsid w:val="0006578F"/>
    <w:rsid w:val="000C2773"/>
    <w:rsid w:val="00130963"/>
    <w:rsid w:val="00150135"/>
    <w:rsid w:val="001A44A8"/>
    <w:rsid w:val="001A4D10"/>
    <w:rsid w:val="00234ABE"/>
    <w:rsid w:val="00305CE8"/>
    <w:rsid w:val="003A7D9E"/>
    <w:rsid w:val="004730B8"/>
    <w:rsid w:val="004D565F"/>
    <w:rsid w:val="00516022"/>
    <w:rsid w:val="00533F0D"/>
    <w:rsid w:val="00535672"/>
    <w:rsid w:val="0054557D"/>
    <w:rsid w:val="00574771"/>
    <w:rsid w:val="00604A25"/>
    <w:rsid w:val="00632F0C"/>
    <w:rsid w:val="0066778B"/>
    <w:rsid w:val="006734FC"/>
    <w:rsid w:val="00674FD7"/>
    <w:rsid w:val="006C6F2A"/>
    <w:rsid w:val="00742AC6"/>
    <w:rsid w:val="00764145"/>
    <w:rsid w:val="00850FF5"/>
    <w:rsid w:val="0086511A"/>
    <w:rsid w:val="008A10AA"/>
    <w:rsid w:val="0090119F"/>
    <w:rsid w:val="00A24BFA"/>
    <w:rsid w:val="00A43DA6"/>
    <w:rsid w:val="00A92C1A"/>
    <w:rsid w:val="00AA6259"/>
    <w:rsid w:val="00AE1280"/>
    <w:rsid w:val="00B15656"/>
    <w:rsid w:val="00B80C07"/>
    <w:rsid w:val="00B85F1F"/>
    <w:rsid w:val="00C00CCF"/>
    <w:rsid w:val="00C347F6"/>
    <w:rsid w:val="00C46107"/>
    <w:rsid w:val="00CA1FD0"/>
    <w:rsid w:val="00CC36E0"/>
    <w:rsid w:val="00E55741"/>
    <w:rsid w:val="00E72DF8"/>
    <w:rsid w:val="00EA6728"/>
    <w:rsid w:val="00F00926"/>
    <w:rsid w:val="00F266F3"/>
    <w:rsid w:val="00F400C0"/>
    <w:rsid w:val="00F424A1"/>
    <w:rsid w:val="00F637C4"/>
    <w:rsid w:val="00F70E93"/>
    <w:rsid w:val="00F8580D"/>
    <w:rsid w:val="00FA0722"/>
    <w:rsid w:val="00FF6A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04D92"/>
  <w15:chartTrackingRefBased/>
  <w15:docId w15:val="{4309D40A-849F-4C10-8C30-5C5F1734A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34FC"/>
    <w:pPr>
      <w:spacing w:after="125" w:line="271" w:lineRule="auto"/>
      <w:ind w:left="10" w:hanging="10"/>
    </w:pPr>
    <w:rPr>
      <w:rFonts w:ascii="Arial" w:eastAsia="Arial" w:hAnsi="Arial" w:cs="Arial"/>
      <w:color w:val="00000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basedOn w:val="Normal"/>
    <w:next w:val="Normal"/>
    <w:rsid w:val="006734FC"/>
    <w:pPr>
      <w:tabs>
        <w:tab w:val="left" w:pos="540"/>
      </w:tabs>
      <w:suppressAutoHyphens/>
      <w:autoSpaceDE w:val="0"/>
      <w:autoSpaceDN w:val="0"/>
      <w:adjustRightInd w:val="0"/>
      <w:spacing w:after="0" w:line="240" w:lineRule="auto"/>
      <w:ind w:left="0" w:firstLine="0"/>
      <w:textAlignment w:val="center"/>
    </w:pPr>
    <w:rPr>
      <w:rFonts w:eastAsia="Times New Roman" w:cs="Segoe UI"/>
      <w:sz w:val="20"/>
      <w:szCs w:val="20"/>
      <w:lang w:val="en-US" w:eastAsia="en-US"/>
    </w:rPr>
  </w:style>
  <w:style w:type="table" w:customStyle="1" w:styleId="TableGrid7">
    <w:name w:val="Table Grid7"/>
    <w:basedOn w:val="TableNormal"/>
    <w:next w:val="TableGrid"/>
    <w:uiPriority w:val="39"/>
    <w:rsid w:val="006734FC"/>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73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34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4FC"/>
    <w:rPr>
      <w:rFonts w:ascii="Segoe UI" w:eastAsia="Arial" w:hAnsi="Segoe UI" w:cs="Segoe UI"/>
      <w:color w:val="000000"/>
      <w:sz w:val="18"/>
      <w:szCs w:val="18"/>
      <w:lang w:eastAsia="en-CA"/>
    </w:rPr>
  </w:style>
  <w:style w:type="paragraph" w:styleId="Header">
    <w:name w:val="header"/>
    <w:basedOn w:val="Normal"/>
    <w:link w:val="HeaderChar"/>
    <w:uiPriority w:val="99"/>
    <w:unhideWhenUsed/>
    <w:rsid w:val="00516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022"/>
    <w:rPr>
      <w:rFonts w:ascii="Arial" w:eastAsia="Arial" w:hAnsi="Arial" w:cs="Arial"/>
      <w:color w:val="000000"/>
      <w:lang w:eastAsia="en-CA"/>
    </w:rPr>
  </w:style>
  <w:style w:type="paragraph" w:styleId="Footer">
    <w:name w:val="footer"/>
    <w:basedOn w:val="Normal"/>
    <w:link w:val="FooterChar"/>
    <w:uiPriority w:val="99"/>
    <w:unhideWhenUsed/>
    <w:rsid w:val="00516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022"/>
    <w:rPr>
      <w:rFonts w:ascii="Arial" w:eastAsia="Arial" w:hAnsi="Arial" w:cs="Arial"/>
      <w:color w:val="000000"/>
      <w:lang w:eastAsia="en-CA"/>
    </w:rPr>
  </w:style>
  <w:style w:type="character" w:styleId="PlaceholderText">
    <w:name w:val="Placeholder Text"/>
    <w:basedOn w:val="DefaultParagraphFont"/>
    <w:uiPriority w:val="99"/>
    <w:semiHidden/>
    <w:rsid w:val="0006578F"/>
    <w:rPr>
      <w:color w:val="808080"/>
    </w:rPr>
  </w:style>
  <w:style w:type="character" w:styleId="Hyperlink">
    <w:name w:val="Hyperlink"/>
    <w:basedOn w:val="DefaultParagraphFont"/>
    <w:uiPriority w:val="99"/>
    <w:unhideWhenUsed/>
    <w:rsid w:val="0086511A"/>
    <w:rPr>
      <w:color w:val="0563C1" w:themeColor="hyperlink"/>
      <w:u w:val="single"/>
    </w:rPr>
  </w:style>
  <w:style w:type="character" w:styleId="UnresolvedMention">
    <w:name w:val="Unresolved Mention"/>
    <w:basedOn w:val="DefaultParagraphFont"/>
    <w:uiPriority w:val="99"/>
    <w:semiHidden/>
    <w:unhideWhenUsed/>
    <w:rsid w:val="008651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892272">
      <w:bodyDiv w:val="1"/>
      <w:marLeft w:val="0"/>
      <w:marRight w:val="0"/>
      <w:marTop w:val="0"/>
      <w:marBottom w:val="0"/>
      <w:divBdr>
        <w:top w:val="none" w:sz="0" w:space="0" w:color="auto"/>
        <w:left w:val="none" w:sz="0" w:space="0" w:color="auto"/>
        <w:bottom w:val="none" w:sz="0" w:space="0" w:color="auto"/>
        <w:right w:val="none" w:sz="0" w:space="0" w:color="auto"/>
      </w:divBdr>
    </w:div>
    <w:div w:id="97950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7C6EC0F704D4E899871758EAD313910"/>
        <w:category>
          <w:name w:val="General"/>
          <w:gallery w:val="placeholder"/>
        </w:category>
        <w:types>
          <w:type w:val="bbPlcHdr"/>
        </w:types>
        <w:behaviors>
          <w:behavior w:val="content"/>
        </w:behaviors>
        <w:guid w:val="{39ADCFFB-EFFD-45FC-BBC8-C59297D734EB}"/>
      </w:docPartPr>
      <w:docPartBody>
        <w:p w:rsidR="00DC3D22" w:rsidRDefault="006C559B" w:rsidP="006C559B">
          <w:pPr>
            <w:pStyle w:val="C7C6EC0F704D4E899871758EAD313910"/>
          </w:pPr>
          <w:r>
            <w:rPr>
              <w:rStyle w:val="PlaceholderText"/>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59B"/>
    <w:rsid w:val="000119A8"/>
    <w:rsid w:val="001222FD"/>
    <w:rsid w:val="006C559B"/>
    <w:rsid w:val="00D048FD"/>
    <w:rsid w:val="00D462B9"/>
    <w:rsid w:val="00DC3D22"/>
    <w:rsid w:val="00F20B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559B"/>
    <w:rPr>
      <w:color w:val="808080"/>
    </w:rPr>
  </w:style>
  <w:style w:type="paragraph" w:customStyle="1" w:styleId="C7C6EC0F704D4E899871758EAD313910">
    <w:name w:val="C7C6EC0F704D4E899871758EAD313910"/>
    <w:rsid w:val="006C55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design Updated: 2019-01</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C747465DC9B0E4E9F6D929835E86F4D" ma:contentTypeVersion="0" ma:contentTypeDescription="Create a new document." ma:contentTypeScope="" ma:versionID="7a9d802839487532559b0dad12fd26d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E59817-514F-478D-8851-6E7E403DAFDB}">
  <ds:schemaRefs>
    <ds:schemaRef ds:uri="http://schemas.microsoft.com/sharepoint/v3/contenttype/forms"/>
  </ds:schemaRefs>
</ds:datastoreItem>
</file>

<file path=customXml/itemProps3.xml><?xml version="1.0" encoding="utf-8"?>
<ds:datastoreItem xmlns:ds="http://schemas.openxmlformats.org/officeDocument/2006/customXml" ds:itemID="{A186216A-67CB-40F1-A72C-96124A380C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AA84E5-F1D0-40D5-962B-3840912E0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2</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Kerr</dc:creator>
  <cp:keywords/>
  <dc:description/>
  <cp:lastModifiedBy>Trevor Whalley</cp:lastModifiedBy>
  <cp:revision>11</cp:revision>
  <cp:lastPrinted>2016-06-15T15:02:00Z</cp:lastPrinted>
  <dcterms:created xsi:type="dcterms:W3CDTF">2019-02-05T18:19:00Z</dcterms:created>
  <dcterms:modified xsi:type="dcterms:W3CDTF">2019-02-08T21:04:00Z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0x0101000C747465DC9B0E4E9F6D929835E86F4D</vt:lpwstr>
  </property>
</Properties>
</file>