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3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6667E" w:rsidRPr="003C73FD" w14:paraId="1394088D" w14:textId="77777777" w:rsidTr="00124090">
        <w:trPr>
          <w:trHeight w:val="360"/>
        </w:trPr>
        <w:tc>
          <w:tcPr>
            <w:tcW w:w="5000" w:type="pct"/>
            <w:vAlign w:val="center"/>
          </w:tcPr>
          <w:p w14:paraId="26E0A7D9" w14:textId="3B0E085E" w:rsidR="0046667E" w:rsidRPr="003C73FD" w:rsidRDefault="0046667E" w:rsidP="001240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N</w:t>
            </w:r>
            <w:r w:rsidRPr="003C73FD">
              <w:rPr>
                <w:rFonts w:cs="Arial"/>
                <w:b/>
                <w:bCs/>
                <w:sz w:val="22"/>
                <w:szCs w:val="22"/>
              </w:rPr>
              <w:t>ame:</w:t>
            </w:r>
          </w:p>
        </w:tc>
      </w:tr>
      <w:tr w:rsidR="0046667E" w:rsidRPr="003C73FD" w14:paraId="7427C995" w14:textId="77777777" w:rsidTr="00124090">
        <w:trPr>
          <w:trHeight w:val="360"/>
        </w:trPr>
        <w:tc>
          <w:tcPr>
            <w:tcW w:w="5000" w:type="pct"/>
            <w:vAlign w:val="center"/>
          </w:tcPr>
          <w:p w14:paraId="36EB18EB" w14:textId="62ED9C90" w:rsidR="0046667E" w:rsidRPr="003C73FD" w:rsidRDefault="00042813" w:rsidP="001240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Date</w:t>
            </w:r>
            <w:r w:rsidR="0046667E" w:rsidRPr="003C73F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</w:tr>
      <w:tr w:rsidR="0046667E" w:rsidRPr="003C73FD" w14:paraId="3D4877CD" w14:textId="77777777" w:rsidTr="00124090">
        <w:trPr>
          <w:trHeight w:val="360"/>
        </w:trPr>
        <w:tc>
          <w:tcPr>
            <w:tcW w:w="5000" w:type="pct"/>
            <w:vAlign w:val="center"/>
          </w:tcPr>
          <w:p w14:paraId="356D4DA5" w14:textId="2F92C735" w:rsidR="0046667E" w:rsidRPr="003C73FD" w:rsidRDefault="0046667E" w:rsidP="0012409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 w:rsidRPr="003C73FD">
              <w:rPr>
                <w:rFonts w:cs="Arial"/>
                <w:b/>
                <w:bCs/>
                <w:sz w:val="22"/>
                <w:szCs w:val="22"/>
              </w:rPr>
              <w:t>Company Name:</w:t>
            </w:r>
          </w:p>
        </w:tc>
      </w:tr>
    </w:tbl>
    <w:p w14:paraId="7AAC4732" w14:textId="77777777" w:rsidR="00877843" w:rsidRDefault="00877843" w:rsidP="00A872A5">
      <w:pPr>
        <w:autoSpaceDE w:val="0"/>
        <w:autoSpaceDN w:val="0"/>
        <w:adjustRightInd w:val="0"/>
        <w:rPr>
          <w:rFonts w:cs="Arial"/>
          <w:b/>
          <w:bCs/>
          <w:szCs w:val="22"/>
        </w:rPr>
        <w:sectPr w:rsidR="00877843" w:rsidSect="0046667E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1008" w:bottom="360" w:left="1008" w:header="576" w:footer="432" w:gutter="0"/>
          <w:cols w:space="720"/>
          <w:formProt w:val="0"/>
          <w:titlePg/>
          <w:docGrid w:linePitch="360"/>
        </w:sectPr>
      </w:pPr>
    </w:p>
    <w:p w14:paraId="51669BD1" w14:textId="77777777" w:rsidR="009613C1" w:rsidRPr="003C73FD" w:rsidRDefault="009613C1"/>
    <w:tbl>
      <w:tblPr>
        <w:tblStyle w:val="TableGrid"/>
        <w:tblW w:w="5000" w:type="pct"/>
        <w:tblLook w:val="06A0" w:firstRow="1" w:lastRow="0" w:firstColumn="1" w:lastColumn="0" w:noHBand="1" w:noVBand="1"/>
      </w:tblPr>
      <w:tblGrid>
        <w:gridCol w:w="463"/>
        <w:gridCol w:w="8273"/>
        <w:gridCol w:w="730"/>
        <w:gridCol w:w="728"/>
      </w:tblGrid>
      <w:tr w:rsidR="007D6E87" w:rsidRPr="0055729B" w14:paraId="2398C132" w14:textId="77777777" w:rsidTr="00124090">
        <w:trPr>
          <w:trHeight w:val="432"/>
        </w:trPr>
        <w:tc>
          <w:tcPr>
            <w:tcW w:w="4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56570"/>
            <w:vAlign w:val="center"/>
          </w:tcPr>
          <w:p w14:paraId="757CC6EF" w14:textId="12167CE7" w:rsidR="007D6E87" w:rsidRPr="0055729B" w:rsidRDefault="007D6E87" w:rsidP="001B19D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7D6E87">
              <w:rPr>
                <w:b/>
                <w:bCs/>
                <w:color w:val="FFFFFF" w:themeColor="background1"/>
                <w:sz w:val="28"/>
                <w:szCs w:val="28"/>
              </w:rPr>
              <w:t xml:space="preserve">Observable 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7D6E87">
              <w:rPr>
                <w:b/>
                <w:bCs/>
                <w:color w:val="FFFFFF" w:themeColor="background1"/>
                <w:sz w:val="28"/>
                <w:szCs w:val="28"/>
              </w:rPr>
              <w:t>kill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56570"/>
            <w:vAlign w:val="center"/>
          </w:tcPr>
          <w:p w14:paraId="4EE8B79C" w14:textId="4438A69D" w:rsidR="007D6E87" w:rsidRPr="0055729B" w:rsidRDefault="007D6E87" w:rsidP="001B19D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Yes</w:t>
            </w:r>
          </w:p>
        </w:tc>
        <w:tc>
          <w:tcPr>
            <w:tcW w:w="3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156570"/>
            <w:vAlign w:val="center"/>
          </w:tcPr>
          <w:p w14:paraId="50D8AE04" w14:textId="48F19132" w:rsidR="007D6E87" w:rsidRPr="0055729B" w:rsidRDefault="007D6E87" w:rsidP="001B19DC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No</w:t>
            </w:r>
          </w:p>
        </w:tc>
      </w:tr>
      <w:tr w:rsidR="00124090" w:rsidRPr="0055729B" w14:paraId="416B22BE" w14:textId="77777777" w:rsidTr="00124090">
        <w:trPr>
          <w:trHeight w:val="389"/>
        </w:trPr>
        <w:tc>
          <w:tcPr>
            <w:tcW w:w="2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386AAA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1</w:t>
            </w:r>
          </w:p>
        </w:tc>
        <w:tc>
          <w:tcPr>
            <w:tcW w:w="4058" w:type="pct"/>
            <w:tcBorders>
              <w:top w:val="single" w:sz="12" w:space="0" w:color="auto"/>
            </w:tcBorders>
            <w:vAlign w:val="center"/>
          </w:tcPr>
          <w:p w14:paraId="2D60CAE2" w14:textId="6D5B23A0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 xml:space="preserve">Demonstrates use and </w:t>
            </w:r>
            <w:proofErr w:type="gramStart"/>
            <w:r w:rsidRPr="009F4D7C">
              <w:t>has understanding of</w:t>
            </w:r>
            <w:proofErr w:type="gramEnd"/>
            <w:r w:rsidRPr="009F4D7C">
              <w:t xml:space="preserve"> flight zone</w:t>
            </w:r>
          </w:p>
        </w:tc>
        <w:tc>
          <w:tcPr>
            <w:tcW w:w="358" w:type="pct"/>
            <w:tcBorders>
              <w:top w:val="single" w:sz="12" w:space="0" w:color="auto"/>
            </w:tcBorders>
          </w:tcPr>
          <w:p w14:paraId="755412BF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top w:val="single" w:sz="12" w:space="0" w:color="auto"/>
              <w:right w:val="single" w:sz="12" w:space="0" w:color="auto"/>
            </w:tcBorders>
          </w:tcPr>
          <w:p w14:paraId="356010A4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6A435A71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4620B195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2</w:t>
            </w:r>
          </w:p>
        </w:tc>
        <w:tc>
          <w:tcPr>
            <w:tcW w:w="4058" w:type="pct"/>
            <w:vAlign w:val="center"/>
          </w:tcPr>
          <w:p w14:paraId="6F4983CF" w14:textId="5C7292FB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 xml:space="preserve">Positions </w:t>
            </w:r>
            <w:proofErr w:type="spellStart"/>
            <w:r w:rsidRPr="009F4D7C">
              <w:t>self outside</w:t>
            </w:r>
            <w:proofErr w:type="spellEnd"/>
            <w:r w:rsidRPr="009F4D7C">
              <w:t xml:space="preserve"> of the kick zone</w:t>
            </w:r>
          </w:p>
        </w:tc>
        <w:tc>
          <w:tcPr>
            <w:tcW w:w="358" w:type="pct"/>
          </w:tcPr>
          <w:p w14:paraId="72527E81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61CC00B0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36728985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34F1A094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3</w:t>
            </w:r>
          </w:p>
        </w:tc>
        <w:tc>
          <w:tcPr>
            <w:tcW w:w="4058" w:type="pct"/>
            <w:vAlign w:val="center"/>
          </w:tcPr>
          <w:p w14:paraId="34AA2D73" w14:textId="327D89B7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Properly positions self at gates</w:t>
            </w:r>
          </w:p>
        </w:tc>
        <w:tc>
          <w:tcPr>
            <w:tcW w:w="358" w:type="pct"/>
          </w:tcPr>
          <w:p w14:paraId="7F9E6CE4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7BC4580B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63B09369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63127FF7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4</w:t>
            </w:r>
          </w:p>
        </w:tc>
        <w:tc>
          <w:tcPr>
            <w:tcW w:w="4058" w:type="pct"/>
            <w:vAlign w:val="center"/>
          </w:tcPr>
          <w:p w14:paraId="57C41FF7" w14:textId="151905DA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 xml:space="preserve">Indicates, </w:t>
            </w:r>
            <w:proofErr w:type="gramStart"/>
            <w:r w:rsidRPr="009F4D7C">
              <w:t>demonstrates</w:t>
            </w:r>
            <w:proofErr w:type="gramEnd"/>
            <w:r w:rsidRPr="009F4D7C">
              <w:t xml:space="preserve"> or can verbalize an awareness of </w:t>
            </w:r>
            <w:r>
              <w:t xml:space="preserve">need to be aware of </w:t>
            </w:r>
            <w:r w:rsidRPr="009F4D7C">
              <w:t>escape routes prior to entering pen</w:t>
            </w:r>
          </w:p>
        </w:tc>
        <w:tc>
          <w:tcPr>
            <w:tcW w:w="358" w:type="pct"/>
          </w:tcPr>
          <w:p w14:paraId="1A0B1C87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375219B2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4198848A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08140382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5</w:t>
            </w:r>
          </w:p>
        </w:tc>
        <w:tc>
          <w:tcPr>
            <w:tcW w:w="4058" w:type="pct"/>
            <w:vAlign w:val="center"/>
          </w:tcPr>
          <w:p w14:paraId="02D735F9" w14:textId="7C0243E6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Reads cattle moods, stress levels &amp; disposition</w:t>
            </w:r>
          </w:p>
        </w:tc>
        <w:tc>
          <w:tcPr>
            <w:tcW w:w="358" w:type="pct"/>
          </w:tcPr>
          <w:p w14:paraId="153E3739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0ED94E2B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383F3570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13216F76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6</w:t>
            </w:r>
          </w:p>
        </w:tc>
        <w:tc>
          <w:tcPr>
            <w:tcW w:w="4058" w:type="pct"/>
            <w:vAlign w:val="center"/>
          </w:tcPr>
          <w:p w14:paraId="04BDC6BB" w14:textId="7DF3C83C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Communicates position to other workers, aware of work alone rules</w:t>
            </w:r>
          </w:p>
        </w:tc>
        <w:tc>
          <w:tcPr>
            <w:tcW w:w="358" w:type="pct"/>
          </w:tcPr>
          <w:p w14:paraId="7F7DA4A2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1221DD9B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78D0FEA9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6BF1D104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7</w:t>
            </w:r>
          </w:p>
        </w:tc>
        <w:tc>
          <w:tcPr>
            <w:tcW w:w="4058" w:type="pct"/>
            <w:vAlign w:val="center"/>
          </w:tcPr>
          <w:p w14:paraId="36EC83A9" w14:textId="0C55A567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Checks facilities to ensure ease of flow, working chutes squeezes and gates</w:t>
            </w:r>
          </w:p>
        </w:tc>
        <w:tc>
          <w:tcPr>
            <w:tcW w:w="358" w:type="pct"/>
          </w:tcPr>
          <w:p w14:paraId="2A83B1F4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194EA307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2F5CF918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04C67F4D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8</w:t>
            </w:r>
          </w:p>
        </w:tc>
        <w:tc>
          <w:tcPr>
            <w:tcW w:w="4058" w:type="pct"/>
            <w:vAlign w:val="center"/>
          </w:tcPr>
          <w:p w14:paraId="4E0E61A6" w14:textId="0AFFC58C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Utilizes appropriate PPE</w:t>
            </w:r>
          </w:p>
        </w:tc>
        <w:tc>
          <w:tcPr>
            <w:tcW w:w="358" w:type="pct"/>
          </w:tcPr>
          <w:p w14:paraId="18C4EB62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5586CC6B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2142B163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1CCCC77E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9</w:t>
            </w:r>
          </w:p>
        </w:tc>
        <w:tc>
          <w:tcPr>
            <w:tcW w:w="4058" w:type="pct"/>
            <w:vAlign w:val="center"/>
          </w:tcPr>
          <w:p w14:paraId="770DE1F8" w14:textId="114A3692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Approaches sick or downed animal from the spine side with caution</w:t>
            </w:r>
          </w:p>
        </w:tc>
        <w:tc>
          <w:tcPr>
            <w:tcW w:w="358" w:type="pct"/>
          </w:tcPr>
          <w:p w14:paraId="6AA2E5F2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065C62B0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64AB120C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169BE654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10</w:t>
            </w:r>
          </w:p>
        </w:tc>
        <w:tc>
          <w:tcPr>
            <w:tcW w:w="4058" w:type="pct"/>
            <w:vAlign w:val="center"/>
          </w:tcPr>
          <w:p w14:paraId="75DFE34D" w14:textId="671C470B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 xml:space="preserve">Does not reach through </w:t>
            </w:r>
            <w:r>
              <w:t>chutes or fences to move or doctor cattle where arm can be pinned by backing cattle</w:t>
            </w:r>
          </w:p>
        </w:tc>
        <w:tc>
          <w:tcPr>
            <w:tcW w:w="358" w:type="pct"/>
          </w:tcPr>
          <w:p w14:paraId="2920096B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4D161EDE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213E36CC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11E049AD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11</w:t>
            </w:r>
          </w:p>
        </w:tc>
        <w:tc>
          <w:tcPr>
            <w:tcW w:w="4058" w:type="pct"/>
            <w:vAlign w:val="center"/>
          </w:tcPr>
          <w:p w14:paraId="64773A3A" w14:textId="42DE6031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Demonstrates awareness and is conscious of distractions in the handling area</w:t>
            </w:r>
          </w:p>
        </w:tc>
        <w:tc>
          <w:tcPr>
            <w:tcW w:w="358" w:type="pct"/>
          </w:tcPr>
          <w:p w14:paraId="4D01AEBE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54998989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26D7211C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6AC8E468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12</w:t>
            </w:r>
          </w:p>
        </w:tc>
        <w:tc>
          <w:tcPr>
            <w:tcW w:w="4058" w:type="pct"/>
            <w:vAlign w:val="center"/>
          </w:tcPr>
          <w:p w14:paraId="37EF61BE" w14:textId="681D008E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Is calm, patient and deliberate around the cattle, aware of noise as a stressor</w:t>
            </w:r>
          </w:p>
        </w:tc>
        <w:tc>
          <w:tcPr>
            <w:tcW w:w="358" w:type="pct"/>
          </w:tcPr>
          <w:p w14:paraId="75858884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1ED32FA2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4CC9FB25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261DFF0C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13</w:t>
            </w:r>
          </w:p>
        </w:tc>
        <w:tc>
          <w:tcPr>
            <w:tcW w:w="4058" w:type="pct"/>
            <w:vAlign w:val="center"/>
          </w:tcPr>
          <w:p w14:paraId="67CE3AF6" w14:textId="3BAB2FBD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Is aware that if in doubt the worker is to get out</w:t>
            </w:r>
          </w:p>
        </w:tc>
        <w:tc>
          <w:tcPr>
            <w:tcW w:w="358" w:type="pct"/>
          </w:tcPr>
          <w:p w14:paraId="6DB8D3C5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66A115B0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05FEF4B6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7BB49E18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 w:rsidRPr="0055729B">
              <w:rPr>
                <w:b/>
                <w:bCs/>
              </w:rPr>
              <w:t>14</w:t>
            </w:r>
          </w:p>
        </w:tc>
        <w:tc>
          <w:tcPr>
            <w:tcW w:w="4058" w:type="pct"/>
            <w:vAlign w:val="center"/>
          </w:tcPr>
          <w:p w14:paraId="5B21EEE3" w14:textId="31532B92" w:rsidR="00124090" w:rsidRPr="00982351" w:rsidRDefault="00124090" w:rsidP="00124090">
            <w:pPr>
              <w:spacing w:line="240" w:lineRule="auto"/>
              <w:rPr>
                <w:rFonts w:cstheme="majorHAnsi"/>
              </w:rPr>
            </w:pPr>
            <w:r w:rsidRPr="009F4D7C">
              <w:t>Checks behind self when movement</w:t>
            </w:r>
            <w:r>
              <w:t>/walking/riding</w:t>
            </w:r>
            <w:r w:rsidRPr="009F4D7C">
              <w:t xml:space="preserve"> through cattle is required</w:t>
            </w:r>
          </w:p>
        </w:tc>
        <w:tc>
          <w:tcPr>
            <w:tcW w:w="358" w:type="pct"/>
          </w:tcPr>
          <w:p w14:paraId="3FD65128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1BF44B71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0EF6CB0A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20FEA89C" w14:textId="77777777" w:rsidR="00124090" w:rsidRPr="0055729B" w:rsidRDefault="00124090" w:rsidP="00124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058" w:type="pct"/>
            <w:vAlign w:val="center"/>
          </w:tcPr>
          <w:p w14:paraId="64972EE1" w14:textId="77777777" w:rsidR="00124090" w:rsidRPr="0055729B" w:rsidRDefault="00124090" w:rsidP="00124090">
            <w:pPr>
              <w:spacing w:line="240" w:lineRule="auto"/>
            </w:pPr>
          </w:p>
        </w:tc>
        <w:tc>
          <w:tcPr>
            <w:tcW w:w="358" w:type="pct"/>
          </w:tcPr>
          <w:p w14:paraId="16EE4F26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4F5F1D60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59589B59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41D4EFBC" w14:textId="707354B4" w:rsidR="00124090" w:rsidRDefault="00124090" w:rsidP="00124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058" w:type="pct"/>
            <w:vAlign w:val="center"/>
          </w:tcPr>
          <w:p w14:paraId="20FDD385" w14:textId="77777777" w:rsidR="00124090" w:rsidRPr="0055729B" w:rsidRDefault="00124090" w:rsidP="00124090">
            <w:pPr>
              <w:spacing w:line="240" w:lineRule="auto"/>
            </w:pPr>
          </w:p>
        </w:tc>
        <w:tc>
          <w:tcPr>
            <w:tcW w:w="358" w:type="pct"/>
          </w:tcPr>
          <w:p w14:paraId="44A85A8D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09A6A6C5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5CED41E2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5037E1D5" w14:textId="00B1DEAE" w:rsidR="00124090" w:rsidRDefault="00124090" w:rsidP="00124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058" w:type="pct"/>
            <w:vAlign w:val="center"/>
          </w:tcPr>
          <w:p w14:paraId="0ADF922E" w14:textId="77777777" w:rsidR="00124090" w:rsidRPr="0055729B" w:rsidRDefault="00124090" w:rsidP="00124090">
            <w:pPr>
              <w:spacing w:line="240" w:lineRule="auto"/>
            </w:pPr>
          </w:p>
        </w:tc>
        <w:tc>
          <w:tcPr>
            <w:tcW w:w="358" w:type="pct"/>
          </w:tcPr>
          <w:p w14:paraId="3DF7B478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62D33D8D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43BA55C7" w14:textId="77777777" w:rsidTr="00124090">
        <w:trPr>
          <w:trHeight w:val="389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14:paraId="2D3E1C95" w14:textId="38484C73" w:rsidR="00124090" w:rsidRDefault="00124090" w:rsidP="001240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058" w:type="pct"/>
            <w:vAlign w:val="center"/>
          </w:tcPr>
          <w:p w14:paraId="42DB4B48" w14:textId="77777777" w:rsidR="00124090" w:rsidRPr="0055729B" w:rsidRDefault="00124090" w:rsidP="00124090">
            <w:pPr>
              <w:spacing w:line="240" w:lineRule="auto"/>
            </w:pPr>
          </w:p>
        </w:tc>
        <w:tc>
          <w:tcPr>
            <w:tcW w:w="358" w:type="pct"/>
          </w:tcPr>
          <w:p w14:paraId="71E3EA1C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  <w:tc>
          <w:tcPr>
            <w:tcW w:w="357" w:type="pct"/>
            <w:tcBorders>
              <w:right w:val="single" w:sz="12" w:space="0" w:color="auto"/>
            </w:tcBorders>
          </w:tcPr>
          <w:p w14:paraId="4F993606" w14:textId="77777777" w:rsidR="00124090" w:rsidRPr="0055729B" w:rsidRDefault="00124090" w:rsidP="00124090">
            <w:pPr>
              <w:rPr>
                <w:sz w:val="28"/>
                <w:szCs w:val="28"/>
              </w:rPr>
            </w:pPr>
          </w:p>
        </w:tc>
      </w:tr>
      <w:tr w:rsidR="00124090" w:rsidRPr="0055729B" w14:paraId="5F754E92" w14:textId="77777777" w:rsidTr="003F52BC">
        <w:trPr>
          <w:trHeight w:val="1440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7E5F9" w14:textId="77777777" w:rsidR="00124090" w:rsidRPr="0055729B" w:rsidRDefault="00124090" w:rsidP="00124090">
            <w:pPr>
              <w:rPr>
                <w:b/>
                <w:bCs/>
              </w:rPr>
            </w:pPr>
            <w:r w:rsidRPr="0055729B">
              <w:rPr>
                <w:b/>
                <w:bCs/>
              </w:rPr>
              <w:t xml:space="preserve">Comments/Deficiencies: </w:t>
            </w:r>
          </w:p>
          <w:p w14:paraId="719E42CB" w14:textId="77777777" w:rsidR="00124090" w:rsidRPr="000D796D" w:rsidRDefault="00124090" w:rsidP="00124090">
            <w:pPr>
              <w:rPr>
                <w:i/>
                <w:iCs/>
              </w:rPr>
            </w:pPr>
            <w:r w:rsidRPr="000D796D">
              <w:rPr>
                <w:i/>
                <w:iCs/>
                <w:sz w:val="16"/>
                <w:szCs w:val="16"/>
              </w:rPr>
              <w:t>**Report all deficiencies in worker deficiency checklist**</w:t>
            </w:r>
          </w:p>
        </w:tc>
      </w:tr>
      <w:tr w:rsidR="00124090" w:rsidRPr="0055729B" w14:paraId="5EC4D1A6" w14:textId="77777777" w:rsidTr="003F52BC">
        <w:trPr>
          <w:trHeight w:val="432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41560" w14:textId="2948D8FD" w:rsidR="00124090" w:rsidRPr="000D796D" w:rsidRDefault="00124090" w:rsidP="00124090">
            <w:pPr>
              <w:rPr>
                <w:b/>
                <w:bCs/>
              </w:rPr>
            </w:pPr>
            <w:r>
              <w:rPr>
                <w:b/>
                <w:bCs/>
              </w:rPr>
              <w:t>Supervisor Signature:</w:t>
            </w:r>
          </w:p>
        </w:tc>
      </w:tr>
    </w:tbl>
    <w:p w14:paraId="6874785D" w14:textId="77777777" w:rsidR="009613C1" w:rsidRPr="003C73FD" w:rsidRDefault="00165A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CB7B4F" wp14:editId="7FF9DED9">
                <wp:simplePos x="0" y="0"/>
                <wp:positionH relativeFrom="margin">
                  <wp:align>right</wp:align>
                </wp:positionH>
                <wp:positionV relativeFrom="page">
                  <wp:posOffset>9067800</wp:posOffset>
                </wp:positionV>
                <wp:extent cx="6467475" cy="1170305"/>
                <wp:effectExtent l="0" t="0" r="28575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57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98D025" w14:textId="7D0136A7" w:rsidR="00165A32" w:rsidRPr="00165A32" w:rsidRDefault="00165A32" w:rsidP="00165A3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</w:pPr>
                            <w:r w:rsidRPr="009B5B2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This resource is intended for guidance and employers are advised to </w:t>
                            </w:r>
                            <w:r w:rsidR="008633A4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customize this document or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design their own to meet their business needs and legal obligations.</w:t>
                            </w:r>
                            <w:r w:rsidR="008633A4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Once customized from its original content this disclaimer may be removed to function as part of your Safety Program. </w:t>
                            </w:r>
                            <w:r w:rsidRPr="009B5B2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This resource does not relieve persons using it from their responsibilities under applicable legislation.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If you need assistance contact us at</w:t>
                            </w:r>
                            <w:r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color w:val="589199"/>
                                <w:sz w:val="16"/>
                                <w:szCs w:val="16"/>
                              </w:rPr>
                              <w:t>www.AgSafeBC.ca</w:t>
                            </w:r>
                            <w:r w:rsidRPr="0046667E">
                              <w:rPr>
                                <w:rFonts w:ascii="Calibri Light" w:hAnsi="Calibri Light" w:cs="Calibri Light"/>
                                <w:b/>
                                <w:bCs/>
                                <w:color w:val="58919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CB7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8.05pt;margin-top:714pt;width:509.25pt;height:92.15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" strokecolor="#156570">
                <v:stroke dashstyle="dash"/>
                <v:textbox style="mso-fit-shape-to-text:t">
                  <w:txbxContent>
                    <w:p w14:paraId="3998D025" w14:textId="7D0136A7" w:rsidR="00165A32" w:rsidRPr="00165A32" w:rsidRDefault="00165A32" w:rsidP="00165A3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</w:pPr>
                      <w:r w:rsidRPr="009B5B2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>Disclaimer: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This resource is intended for guidance and employers are advised to </w:t>
                      </w:r>
                      <w:r w:rsidR="008633A4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customize this document or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design their own to meet their business needs and legal obligations.</w:t>
                      </w:r>
                      <w:r w:rsidR="008633A4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Once customized from its original content this disclaimer may be removed to function as part of your Safety Program. </w:t>
                      </w:r>
                      <w:r w:rsidRPr="009B5B2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This resource does not relieve persons using it from their responsibilities under applicable legislation.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  <w:r w:rsid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If you need assistance contact us at</w:t>
                      </w:r>
                      <w:r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  <w:r w:rsidRPr="0046667E">
                        <w:rPr>
                          <w:rFonts w:ascii="Calibri Light" w:hAnsi="Calibri Light" w:cs="Calibri Light"/>
                          <w:color w:val="589199"/>
                          <w:sz w:val="16"/>
                          <w:szCs w:val="16"/>
                        </w:rPr>
                        <w:t>www.AgSafeBC.ca</w:t>
                      </w:r>
                      <w:r w:rsidRPr="0046667E">
                        <w:rPr>
                          <w:rFonts w:ascii="Calibri Light" w:hAnsi="Calibri Light" w:cs="Calibri Light"/>
                          <w:b/>
                          <w:bCs/>
                          <w:color w:val="589199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9613C1" w:rsidRPr="003C73FD" w:rsidSect="00F47CF0">
      <w:type w:val="continuous"/>
      <w:pgSz w:w="12240" w:h="15840"/>
      <w:pgMar w:top="720" w:right="1008" w:bottom="360" w:left="1008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6DCE6" w14:textId="77777777" w:rsidR="00061F84" w:rsidRDefault="00061F84" w:rsidP="00376EA0">
      <w:pPr>
        <w:spacing w:line="240" w:lineRule="auto"/>
      </w:pPr>
      <w:r>
        <w:separator/>
      </w:r>
    </w:p>
  </w:endnote>
  <w:endnote w:type="continuationSeparator" w:id="0">
    <w:p w14:paraId="0245C525" w14:textId="77777777" w:rsidR="00061F84" w:rsidRDefault="00061F84" w:rsidP="00376E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TEELig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8825D" w14:textId="63111D01" w:rsidR="00877843" w:rsidRPr="006E3190" w:rsidRDefault="00CA0093" w:rsidP="00165A32">
    <w:pPr>
      <w:pStyle w:val="Footer"/>
      <w:tabs>
        <w:tab w:val="clear" w:pos="4680"/>
        <w:tab w:val="clear" w:pos="9360"/>
      </w:tabs>
      <w:ind w:right="54"/>
      <w:jc w:val="right"/>
      <w:rPr>
        <w:rFonts w:ascii="Calibri" w:hAnsi="Calibri" w:cs="Calibri"/>
        <w:color w:val="156570"/>
        <w:sz w:val="16"/>
        <w:szCs w:val="16"/>
      </w:rPr>
    </w:pPr>
    <w:r>
      <w:rPr>
        <w:rFonts w:ascii="Calibri" w:hAnsi="Calibri" w:cs="Calibri"/>
        <w:color w:val="156570"/>
        <w:sz w:val="16"/>
        <w:szCs w:val="16"/>
      </w:rPr>
      <w:t>E</w:t>
    </w:r>
    <w:r w:rsidR="00F207B4">
      <w:rPr>
        <w:rFonts w:ascii="Calibri" w:hAnsi="Calibri" w:cs="Calibri"/>
        <w:color w:val="156570"/>
        <w:sz w:val="16"/>
        <w:szCs w:val="16"/>
      </w:rPr>
      <w:t>1</w:t>
    </w:r>
    <w:r w:rsidR="00165A32">
      <w:rPr>
        <w:rFonts w:ascii="Calibri" w:hAnsi="Calibri" w:cs="Calibri"/>
        <w:color w:val="156570"/>
        <w:sz w:val="16"/>
        <w:szCs w:val="16"/>
      </w:rPr>
      <w:t xml:space="preserve"> | V.1</w:t>
    </w:r>
    <w:r w:rsidR="00165A32" w:rsidRPr="006E3190">
      <w:rPr>
        <w:rFonts w:ascii="Calibri" w:hAnsi="Calibri" w:cs="Calibri"/>
        <w:color w:val="156570"/>
        <w:sz w:val="16"/>
        <w:szCs w:val="16"/>
      </w:rPr>
      <w:t xml:space="preserve"> </w:t>
    </w:r>
    <w:r w:rsidR="00165A32">
      <w:rPr>
        <w:rFonts w:ascii="Calibri" w:hAnsi="Calibri" w:cs="Calibri"/>
        <w:color w:val="156570"/>
        <w:sz w:val="16"/>
        <w:szCs w:val="16"/>
      </w:rPr>
      <w:t>|</w:t>
    </w:r>
    <w:r w:rsidR="00165A32" w:rsidRPr="006E3190">
      <w:rPr>
        <w:rFonts w:ascii="Calibri" w:hAnsi="Calibri" w:cs="Calibri"/>
        <w:color w:val="156570"/>
        <w:sz w:val="16"/>
        <w:szCs w:val="16"/>
      </w:rPr>
      <w:t xml:space="preserve"> </w:t>
    </w:r>
    <w:r w:rsidR="00165A32" w:rsidRPr="006E3190">
      <w:rPr>
        <w:rFonts w:ascii="Calibri" w:hAnsi="Calibri" w:cs="Calibri"/>
        <w:color w:val="156570"/>
        <w:sz w:val="16"/>
        <w:szCs w:val="16"/>
      </w:rPr>
      <w:fldChar w:fldCharType="begin"/>
    </w:r>
    <w:r w:rsidR="00165A32" w:rsidRPr="006E3190">
      <w:rPr>
        <w:rFonts w:ascii="Calibri" w:hAnsi="Calibri" w:cs="Calibri"/>
        <w:color w:val="156570"/>
        <w:sz w:val="16"/>
        <w:szCs w:val="16"/>
      </w:rPr>
      <w:instrText xml:space="preserve"> PAGE   \* MERGEFORMAT </w:instrText>
    </w:r>
    <w:r w:rsidR="00165A32" w:rsidRPr="006E3190">
      <w:rPr>
        <w:rFonts w:ascii="Calibri" w:hAnsi="Calibri" w:cs="Calibri"/>
        <w:color w:val="156570"/>
        <w:sz w:val="16"/>
        <w:szCs w:val="16"/>
      </w:rPr>
      <w:fldChar w:fldCharType="separate"/>
    </w:r>
    <w:r w:rsidR="00165A32">
      <w:rPr>
        <w:rFonts w:ascii="Calibri" w:hAnsi="Calibri" w:cs="Calibri"/>
        <w:color w:val="156570"/>
        <w:sz w:val="16"/>
        <w:szCs w:val="16"/>
      </w:rPr>
      <w:t>1</w:t>
    </w:r>
    <w:r w:rsidR="00165A32" w:rsidRPr="006E3190">
      <w:rPr>
        <w:rFonts w:ascii="Calibri" w:hAnsi="Calibri" w:cs="Calibri"/>
        <w:noProof/>
        <w:color w:val="15657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3D3702" w14:textId="36F806DE" w:rsidR="00A64D20" w:rsidRDefault="00A64D20">
    <w:pPr>
      <w:pStyle w:val="Footer"/>
    </w:pPr>
    <w:r>
      <w:rPr>
        <w:noProof/>
      </w:rPr>
      <w:drawing>
        <wp:inline distT="0" distB="0" distL="0" distR="0" wp14:anchorId="642C4B83" wp14:editId="1259CAC4">
          <wp:extent cx="6848475" cy="9334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267B" w14:textId="19E82909" w:rsidR="003C73FD" w:rsidRPr="007D6E87" w:rsidRDefault="007D6E87" w:rsidP="007D6E87">
    <w:pPr>
      <w:pStyle w:val="Footer"/>
      <w:jc w:val="right"/>
      <w:rPr>
        <w:rFonts w:cstheme="majorHAnsi"/>
        <w:color w:val="156570"/>
        <w:sz w:val="16"/>
        <w:szCs w:val="16"/>
      </w:rPr>
    </w:pPr>
    <w:r>
      <w:rPr>
        <w:rFonts w:cstheme="majorHAnsi"/>
        <w:color w:val="156570"/>
        <w:sz w:val="16"/>
        <w:szCs w:val="16"/>
      </w:rPr>
      <w:t>WM-T5g | V.1</w:t>
    </w:r>
    <w:r w:rsidRPr="0055729B">
      <w:rPr>
        <w:rFonts w:cstheme="majorHAnsi"/>
        <w:color w:val="156570"/>
        <w:sz w:val="16"/>
        <w:szCs w:val="16"/>
      </w:rPr>
      <w:t xml:space="preserve"> | </w:t>
    </w:r>
    <w:r w:rsidRPr="0055729B">
      <w:rPr>
        <w:rFonts w:cstheme="majorHAnsi"/>
        <w:color w:val="156570"/>
        <w:sz w:val="16"/>
        <w:szCs w:val="16"/>
      </w:rPr>
      <w:fldChar w:fldCharType="begin"/>
    </w:r>
    <w:r w:rsidRPr="0055729B">
      <w:rPr>
        <w:rFonts w:cstheme="majorHAnsi"/>
        <w:color w:val="156570"/>
        <w:sz w:val="16"/>
        <w:szCs w:val="16"/>
      </w:rPr>
      <w:instrText xml:space="preserve"> PAGE   \* MERGEFORMAT </w:instrText>
    </w:r>
    <w:r w:rsidRPr="0055729B">
      <w:rPr>
        <w:rFonts w:cstheme="majorHAnsi"/>
        <w:color w:val="156570"/>
        <w:sz w:val="16"/>
        <w:szCs w:val="16"/>
      </w:rPr>
      <w:fldChar w:fldCharType="separate"/>
    </w:r>
    <w:r>
      <w:rPr>
        <w:rFonts w:cstheme="majorHAnsi"/>
        <w:color w:val="156570"/>
        <w:sz w:val="16"/>
        <w:szCs w:val="16"/>
      </w:rPr>
      <w:t>1</w:t>
    </w:r>
    <w:r w:rsidRPr="0055729B">
      <w:rPr>
        <w:rFonts w:cstheme="majorHAnsi"/>
        <w:noProof/>
        <w:color w:val="15657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8F516" w14:textId="77777777" w:rsidR="00061F84" w:rsidRDefault="00061F84" w:rsidP="00376EA0">
      <w:pPr>
        <w:spacing w:line="240" w:lineRule="auto"/>
      </w:pPr>
      <w:r>
        <w:separator/>
      </w:r>
    </w:p>
  </w:footnote>
  <w:footnote w:type="continuationSeparator" w:id="0">
    <w:p w14:paraId="31FC5218" w14:textId="77777777" w:rsidR="00061F84" w:rsidRDefault="00061F84" w:rsidP="00376E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6B387" w14:textId="35E20FD2" w:rsidR="00376EA0" w:rsidRPr="003C73FD" w:rsidRDefault="00376EA0" w:rsidP="003C73FD">
    <w:pPr>
      <w:tabs>
        <w:tab w:val="center" w:pos="4680"/>
        <w:tab w:val="right" w:pos="9360"/>
      </w:tabs>
      <w:rPr>
        <w:rFonts w:ascii="Calibri" w:eastAsia="Calibri" w:hAnsi="Calibri" w:cs="Times New Roman"/>
        <w:b/>
        <w:bCs/>
        <w:color w:val="599098"/>
        <w:sz w:val="40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5DFB7" w14:textId="77777777" w:rsidR="00124090" w:rsidRDefault="00124090" w:rsidP="00042813">
    <w:pPr>
      <w:pStyle w:val="Header"/>
      <w:rPr>
        <w:rFonts w:ascii="Calibri" w:eastAsia="Calibri" w:hAnsi="Calibri" w:cs="Times New Roman"/>
        <w:b/>
        <w:bCs/>
        <w:color w:val="599098"/>
        <w:sz w:val="40"/>
        <w:szCs w:val="32"/>
      </w:rPr>
    </w:pPr>
    <w:r>
      <w:rPr>
        <w:rFonts w:ascii="Calibri" w:eastAsia="Calibri" w:hAnsi="Calibri" w:cs="Times New Roman"/>
        <w:b/>
        <w:bCs/>
        <w:color w:val="599098"/>
        <w:sz w:val="40"/>
        <w:szCs w:val="32"/>
      </w:rPr>
      <w:t xml:space="preserve">Beef </w:t>
    </w:r>
    <w:r w:rsidR="00042813" w:rsidRPr="00042813">
      <w:rPr>
        <w:rFonts w:ascii="Calibri" w:eastAsia="Calibri" w:hAnsi="Calibri" w:cs="Times New Roman"/>
        <w:b/>
        <w:bCs/>
        <w:color w:val="599098"/>
        <w:sz w:val="40"/>
        <w:szCs w:val="32"/>
      </w:rPr>
      <w:t xml:space="preserve">Cattle Handling Competency Check List: </w:t>
    </w:r>
  </w:p>
  <w:p w14:paraId="32B87188" w14:textId="73F2EDB3" w:rsidR="003C73FD" w:rsidRPr="00124090" w:rsidRDefault="00042813" w:rsidP="00042813">
    <w:pPr>
      <w:pStyle w:val="Header"/>
      <w:rPr>
        <w:sz w:val="20"/>
        <w:szCs w:val="20"/>
      </w:rPr>
    </w:pPr>
    <w:r w:rsidRPr="00124090">
      <w:rPr>
        <w:rFonts w:ascii="Calibri" w:eastAsia="Calibri" w:hAnsi="Calibri" w:cs="Times New Roman"/>
        <w:color w:val="599098"/>
        <w:sz w:val="32"/>
      </w:rPr>
      <w:t>General Handling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422A4C0"/>
    <w:lvl w:ilvl="0">
      <w:numFmt w:val="bullet"/>
      <w:lvlText w:val="*"/>
      <w:lvlJc w:val="left"/>
    </w:lvl>
  </w:abstractNum>
  <w:abstractNum w:abstractNumId="1" w15:restartNumberingAfterBreak="0">
    <w:nsid w:val="08822663"/>
    <w:multiLevelType w:val="hybridMultilevel"/>
    <w:tmpl w:val="CCF2D4BE"/>
    <w:lvl w:ilvl="0" w:tplc="33A464D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F3A92"/>
    <w:multiLevelType w:val="hybridMultilevel"/>
    <w:tmpl w:val="070EE2D4"/>
    <w:lvl w:ilvl="0" w:tplc="78A82EC0">
      <w:start w:val="1"/>
      <w:numFmt w:val="bullet"/>
      <w:pStyle w:val="MSI-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97CEF"/>
    <w:multiLevelType w:val="hybridMultilevel"/>
    <w:tmpl w:val="42808D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224F2B"/>
    <w:multiLevelType w:val="hybridMultilevel"/>
    <w:tmpl w:val="C3485C44"/>
    <w:lvl w:ilvl="0" w:tplc="80909AA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314DD"/>
    <w:multiLevelType w:val="hybridMultilevel"/>
    <w:tmpl w:val="37B0C01A"/>
    <w:lvl w:ilvl="0" w:tplc="80909AAE">
      <w:start w:val="1"/>
      <w:numFmt w:val="bullet"/>
      <w:lvlText w:val=""/>
      <w:lvlJc w:val="left"/>
      <w:pPr>
        <w:ind w:left="102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6" w15:restartNumberingAfterBreak="0">
    <w:nsid w:val="632431F3"/>
    <w:multiLevelType w:val="hybridMultilevel"/>
    <w:tmpl w:val="ED509E52"/>
    <w:lvl w:ilvl="0" w:tplc="A28079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97EC782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2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EA0"/>
    <w:rsid w:val="00002900"/>
    <w:rsid w:val="00020A9D"/>
    <w:rsid w:val="00042813"/>
    <w:rsid w:val="00061F84"/>
    <w:rsid w:val="0008201C"/>
    <w:rsid w:val="000830E1"/>
    <w:rsid w:val="000D796D"/>
    <w:rsid w:val="000E4747"/>
    <w:rsid w:val="00124090"/>
    <w:rsid w:val="00165A32"/>
    <w:rsid w:val="001752BF"/>
    <w:rsid w:val="001D0D02"/>
    <w:rsid w:val="001F2A59"/>
    <w:rsid w:val="001F7FDE"/>
    <w:rsid w:val="00205C61"/>
    <w:rsid w:val="002508BF"/>
    <w:rsid w:val="00263DA3"/>
    <w:rsid w:val="00290E23"/>
    <w:rsid w:val="00293C07"/>
    <w:rsid w:val="002B308C"/>
    <w:rsid w:val="002B59AC"/>
    <w:rsid w:val="002E68F1"/>
    <w:rsid w:val="003101C9"/>
    <w:rsid w:val="00316960"/>
    <w:rsid w:val="00351253"/>
    <w:rsid w:val="00376EA0"/>
    <w:rsid w:val="003A4444"/>
    <w:rsid w:val="003B5B9F"/>
    <w:rsid w:val="003C3812"/>
    <w:rsid w:val="003C73FD"/>
    <w:rsid w:val="003F52BC"/>
    <w:rsid w:val="00455BD7"/>
    <w:rsid w:val="0046667E"/>
    <w:rsid w:val="004B22D6"/>
    <w:rsid w:val="004C030E"/>
    <w:rsid w:val="00624278"/>
    <w:rsid w:val="006278CC"/>
    <w:rsid w:val="00631215"/>
    <w:rsid w:val="006346BA"/>
    <w:rsid w:val="0064589A"/>
    <w:rsid w:val="0065142C"/>
    <w:rsid w:val="00662B71"/>
    <w:rsid w:val="00675886"/>
    <w:rsid w:val="006B2FF4"/>
    <w:rsid w:val="006E3190"/>
    <w:rsid w:val="006E7D51"/>
    <w:rsid w:val="007245DE"/>
    <w:rsid w:val="00766FE8"/>
    <w:rsid w:val="00782CA6"/>
    <w:rsid w:val="00797AA1"/>
    <w:rsid w:val="007A0DF9"/>
    <w:rsid w:val="007D6E87"/>
    <w:rsid w:val="0080559C"/>
    <w:rsid w:val="008633A4"/>
    <w:rsid w:val="00877843"/>
    <w:rsid w:val="008863FA"/>
    <w:rsid w:val="00894DFE"/>
    <w:rsid w:val="008C0226"/>
    <w:rsid w:val="00905E44"/>
    <w:rsid w:val="0092596C"/>
    <w:rsid w:val="00940A0E"/>
    <w:rsid w:val="009613C1"/>
    <w:rsid w:val="00A00975"/>
    <w:rsid w:val="00A02854"/>
    <w:rsid w:val="00A3075A"/>
    <w:rsid w:val="00A50176"/>
    <w:rsid w:val="00A64D20"/>
    <w:rsid w:val="00A872A5"/>
    <w:rsid w:val="00A96237"/>
    <w:rsid w:val="00AB046B"/>
    <w:rsid w:val="00AB3EDB"/>
    <w:rsid w:val="00B56B59"/>
    <w:rsid w:val="00B77071"/>
    <w:rsid w:val="00B865CB"/>
    <w:rsid w:val="00B96B6C"/>
    <w:rsid w:val="00BB78D6"/>
    <w:rsid w:val="00BF7A33"/>
    <w:rsid w:val="00C12C90"/>
    <w:rsid w:val="00C12F74"/>
    <w:rsid w:val="00C46870"/>
    <w:rsid w:val="00CA0093"/>
    <w:rsid w:val="00CF1521"/>
    <w:rsid w:val="00CF18D2"/>
    <w:rsid w:val="00D26F39"/>
    <w:rsid w:val="00D34233"/>
    <w:rsid w:val="00D642E1"/>
    <w:rsid w:val="00DE5E19"/>
    <w:rsid w:val="00DE7805"/>
    <w:rsid w:val="00E3053C"/>
    <w:rsid w:val="00E51D44"/>
    <w:rsid w:val="00EA1533"/>
    <w:rsid w:val="00ED3DBC"/>
    <w:rsid w:val="00F12777"/>
    <w:rsid w:val="00F207B4"/>
    <w:rsid w:val="00F31748"/>
    <w:rsid w:val="00F42382"/>
    <w:rsid w:val="00F47CF0"/>
    <w:rsid w:val="00FA1A87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F24423"/>
  <w15:docId w15:val="{49CE337D-6DEE-4334-9BCE-7EC5D3E3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5CB"/>
    <w:pPr>
      <w:spacing w:line="276" w:lineRule="auto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63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I-1">
    <w:name w:val="MSI-1"/>
    <w:basedOn w:val="ListParagraph"/>
    <w:link w:val="MSI-1Char"/>
    <w:qFormat/>
    <w:rsid w:val="008863FA"/>
    <w:pPr>
      <w:numPr>
        <w:numId w:val="6"/>
      </w:numPr>
    </w:pPr>
    <w:rPr>
      <w:rFonts w:ascii="FuturaTEELig" w:hAnsi="FuturaTEELig" w:cs="Consolas"/>
    </w:rPr>
  </w:style>
  <w:style w:type="character" w:customStyle="1" w:styleId="MSI-1Char">
    <w:name w:val="MSI-1 Char"/>
    <w:basedOn w:val="ListParagraphChar"/>
    <w:link w:val="MSI-1"/>
    <w:rsid w:val="008863FA"/>
    <w:rPr>
      <w:rFonts w:ascii="FuturaTEELig" w:hAnsi="FuturaTEELig" w:cs="Consolas"/>
    </w:rPr>
  </w:style>
  <w:style w:type="paragraph" w:styleId="ListParagraph">
    <w:name w:val="List Paragraph"/>
    <w:basedOn w:val="Normal"/>
    <w:link w:val="ListParagraphChar"/>
    <w:uiPriority w:val="34"/>
    <w:qFormat/>
    <w:rsid w:val="008863FA"/>
    <w:pPr>
      <w:ind w:left="720"/>
      <w:contextualSpacing/>
    </w:pPr>
  </w:style>
  <w:style w:type="paragraph" w:customStyle="1" w:styleId="MSI-">
    <w:name w:val="MSI -"/>
    <w:basedOn w:val="MSI-1"/>
    <w:link w:val="MSI-Char"/>
    <w:qFormat/>
    <w:rsid w:val="008863FA"/>
    <w:pPr>
      <w:numPr>
        <w:numId w:val="0"/>
      </w:numPr>
      <w:ind w:left="1440" w:hanging="360"/>
    </w:pPr>
  </w:style>
  <w:style w:type="character" w:customStyle="1" w:styleId="MSI-Char">
    <w:name w:val="MSI - Char"/>
    <w:basedOn w:val="MSI-1Char"/>
    <w:link w:val="MSI-"/>
    <w:rsid w:val="008863FA"/>
    <w:rPr>
      <w:rFonts w:ascii="FuturaTEELig" w:hAnsi="FuturaTEELig" w:cs="Consolas"/>
    </w:rPr>
  </w:style>
  <w:style w:type="paragraph" w:customStyle="1" w:styleId="Style1">
    <w:name w:val="Style1"/>
    <w:basedOn w:val="MSI-1"/>
    <w:link w:val="Style1Char"/>
    <w:qFormat/>
    <w:rsid w:val="008863FA"/>
    <w:pPr>
      <w:numPr>
        <w:numId w:val="0"/>
      </w:numPr>
      <w:ind w:left="720" w:hanging="360"/>
    </w:pPr>
  </w:style>
  <w:style w:type="character" w:customStyle="1" w:styleId="Style1Char">
    <w:name w:val="Style1 Char"/>
    <w:basedOn w:val="MSI-1Char"/>
    <w:link w:val="Style1"/>
    <w:rsid w:val="008863FA"/>
    <w:rPr>
      <w:rFonts w:ascii="FuturaTEELig" w:hAnsi="FuturaTEELig" w:cs="Consola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63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863FA"/>
  </w:style>
  <w:style w:type="paragraph" w:styleId="Header">
    <w:name w:val="header"/>
    <w:basedOn w:val="Normal"/>
    <w:link w:val="HeaderChar"/>
    <w:uiPriority w:val="99"/>
    <w:unhideWhenUsed/>
    <w:rsid w:val="00376E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EA0"/>
  </w:style>
  <w:style w:type="paragraph" w:styleId="Footer">
    <w:name w:val="footer"/>
    <w:basedOn w:val="Normal"/>
    <w:link w:val="FooterChar"/>
    <w:uiPriority w:val="99"/>
    <w:unhideWhenUsed/>
    <w:rsid w:val="00376E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EA0"/>
  </w:style>
  <w:style w:type="table" w:styleId="TableGrid">
    <w:name w:val="Table Grid"/>
    <w:basedOn w:val="TableNormal"/>
    <w:uiPriority w:val="59"/>
    <w:rsid w:val="00EA1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D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6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50605-DCB0-4639-91DA-FAB7739B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Rachel Ziegler</cp:lastModifiedBy>
  <cp:revision>2</cp:revision>
  <cp:lastPrinted>2018-08-06T16:29:00Z</cp:lastPrinted>
  <dcterms:created xsi:type="dcterms:W3CDTF">2020-05-13T19:01:00Z</dcterms:created>
  <dcterms:modified xsi:type="dcterms:W3CDTF">2020-05-13T19:01:00Z</dcterms:modified>
</cp:coreProperties>
</file>