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A8B2A" w14:textId="0AA33858" w:rsidR="004B15A8" w:rsidRPr="00FB6780" w:rsidRDefault="004B15A8">
      <w:pPr>
        <w:rPr>
          <w:rFonts w:cstheme="minorHAnsi"/>
          <w:b/>
          <w:bCs/>
          <w:sz w:val="28"/>
          <w:szCs w:val="28"/>
          <w:lang w:val="en-US"/>
        </w:rPr>
      </w:pPr>
      <w:r w:rsidRPr="00FB6780">
        <w:rPr>
          <w:rFonts w:cstheme="minorHAnsi"/>
          <w:b/>
          <w:bCs/>
          <w:sz w:val="28"/>
          <w:szCs w:val="28"/>
          <w:lang w:val="en-US"/>
        </w:rPr>
        <w:t>What is an ECP</w:t>
      </w:r>
    </w:p>
    <w:p w14:paraId="5B68BBAD" w14:textId="642D36A5" w:rsidR="00801381" w:rsidRPr="00FB6780" w:rsidRDefault="00801381">
      <w:pPr>
        <w:rPr>
          <w:rFonts w:cstheme="minorHAnsi"/>
          <w:b/>
          <w:bCs/>
          <w:sz w:val="24"/>
          <w:szCs w:val="24"/>
          <w:lang w:val="en-US"/>
        </w:rPr>
      </w:pPr>
      <w:r w:rsidRPr="00FB6780">
        <w:rPr>
          <w:rFonts w:cstheme="minorHAnsi"/>
          <w:b/>
          <w:bCs/>
          <w:sz w:val="24"/>
          <w:szCs w:val="24"/>
          <w:lang w:val="en-US"/>
        </w:rPr>
        <w:t>Introduction</w:t>
      </w:r>
      <w:r w:rsidR="00FB6780">
        <w:rPr>
          <w:rFonts w:cstheme="minorHAnsi"/>
          <w:b/>
          <w:bCs/>
          <w:sz w:val="24"/>
          <w:szCs w:val="24"/>
          <w:lang w:val="en-US"/>
        </w:rPr>
        <w:t>:</w:t>
      </w:r>
    </w:p>
    <w:p w14:paraId="648409CA" w14:textId="28370DCA" w:rsidR="00A550D9" w:rsidRPr="00FB6780" w:rsidRDefault="00A550D9">
      <w:pPr>
        <w:rPr>
          <w:rFonts w:cstheme="minorHAnsi"/>
          <w:lang w:val="en-US"/>
        </w:rPr>
      </w:pPr>
      <w:r w:rsidRPr="00FB6780">
        <w:rPr>
          <w:rFonts w:cstheme="minorHAnsi"/>
          <w:lang w:val="en-US"/>
        </w:rPr>
        <w:t xml:space="preserve">What is an </w:t>
      </w:r>
      <w:r w:rsidR="00801381" w:rsidRPr="00FB6780">
        <w:rPr>
          <w:rFonts w:cstheme="minorHAnsi"/>
          <w:lang w:val="en-US"/>
        </w:rPr>
        <w:t>Exposure</w:t>
      </w:r>
      <w:r w:rsidRPr="00FB6780">
        <w:rPr>
          <w:rFonts w:cstheme="minorHAnsi"/>
          <w:lang w:val="en-US"/>
        </w:rPr>
        <w:t xml:space="preserve"> control plan</w:t>
      </w:r>
      <w:r w:rsidR="004B15A8" w:rsidRPr="00FB6780">
        <w:rPr>
          <w:rFonts w:cstheme="minorHAnsi"/>
          <w:lang w:val="en-US"/>
        </w:rPr>
        <w:t xml:space="preserve"> </w:t>
      </w:r>
      <w:r w:rsidRPr="00FB6780">
        <w:rPr>
          <w:rFonts w:cstheme="minorHAnsi"/>
          <w:lang w:val="en-US"/>
        </w:rPr>
        <w:t>(ECP)? A</w:t>
      </w:r>
      <w:r w:rsidR="00801381" w:rsidRPr="00FB6780">
        <w:rPr>
          <w:rFonts w:cstheme="minorHAnsi"/>
          <w:lang w:val="en-US"/>
        </w:rPr>
        <w:t xml:space="preserve">n </w:t>
      </w:r>
      <w:r w:rsidRPr="00FB6780">
        <w:rPr>
          <w:rFonts w:cstheme="minorHAnsi"/>
          <w:lang w:val="en-US"/>
        </w:rPr>
        <w:t xml:space="preserve">ECP is a document created by a workplace in response to an </w:t>
      </w:r>
      <w:r w:rsidR="00801381" w:rsidRPr="00FB6780">
        <w:rPr>
          <w:rFonts w:cstheme="minorHAnsi"/>
          <w:lang w:val="en-US"/>
        </w:rPr>
        <w:t>identified hazard</w:t>
      </w:r>
      <w:r w:rsidRPr="00FB6780">
        <w:rPr>
          <w:rFonts w:cstheme="minorHAnsi"/>
          <w:lang w:val="en-US"/>
        </w:rPr>
        <w:t xml:space="preserve"> </w:t>
      </w:r>
      <w:r w:rsidR="00225E27">
        <w:rPr>
          <w:rFonts w:cstheme="minorHAnsi"/>
          <w:lang w:val="en-US"/>
        </w:rPr>
        <w:t>to</w:t>
      </w:r>
      <w:r w:rsidRPr="00FB6780">
        <w:rPr>
          <w:rFonts w:cstheme="minorHAnsi"/>
          <w:lang w:val="en-US"/>
        </w:rPr>
        <w:t xml:space="preserve"> document the specific and appropriate controls that will minimize or eliminate that hazard. </w:t>
      </w:r>
    </w:p>
    <w:p w14:paraId="0AEF34F5" w14:textId="4646639B" w:rsidR="00A550D9" w:rsidRPr="00FB6780" w:rsidRDefault="00A550D9">
      <w:pPr>
        <w:rPr>
          <w:rFonts w:cstheme="minorHAnsi"/>
          <w:lang w:val="en-US"/>
        </w:rPr>
      </w:pPr>
      <w:r w:rsidRPr="00FB6780">
        <w:rPr>
          <w:rFonts w:cstheme="minorHAnsi"/>
          <w:lang w:val="en-US"/>
        </w:rPr>
        <w:t xml:space="preserve">Every workplace is responsible for developing an Exposure Control plan in response to an </w:t>
      </w:r>
      <w:r w:rsidR="00801381" w:rsidRPr="00FB6780">
        <w:rPr>
          <w:rFonts w:cstheme="minorHAnsi"/>
          <w:lang w:val="en-US"/>
        </w:rPr>
        <w:t>identified</w:t>
      </w:r>
      <w:r w:rsidRPr="00FB6780">
        <w:rPr>
          <w:rFonts w:cstheme="minorHAnsi"/>
          <w:lang w:val="en-US"/>
        </w:rPr>
        <w:t xml:space="preserve"> risk of   exposures to </w:t>
      </w:r>
      <w:r w:rsidR="00801381" w:rsidRPr="00FB6780">
        <w:rPr>
          <w:rFonts w:cstheme="minorHAnsi"/>
          <w:lang w:val="en-US"/>
        </w:rPr>
        <w:t>identified</w:t>
      </w:r>
      <w:r w:rsidRPr="00FB6780">
        <w:rPr>
          <w:rFonts w:cstheme="minorHAnsi"/>
          <w:lang w:val="en-US"/>
        </w:rPr>
        <w:t xml:space="preserve"> </w:t>
      </w:r>
      <w:r w:rsidR="00225E27">
        <w:rPr>
          <w:rFonts w:cstheme="minorHAnsi"/>
          <w:lang w:val="en-US"/>
        </w:rPr>
        <w:t>potential</w:t>
      </w:r>
      <w:r w:rsidR="00801381" w:rsidRPr="00FB6780">
        <w:rPr>
          <w:rFonts w:cstheme="minorHAnsi"/>
          <w:lang w:val="en-US"/>
        </w:rPr>
        <w:t xml:space="preserve"> chemical and gas exposures. In this case the exposure hazard is Carbon Monoxide (CO) gas .</w:t>
      </w:r>
    </w:p>
    <w:p w14:paraId="7239AEE5" w14:textId="77777777" w:rsidR="00FB6780" w:rsidRDefault="00FB6780" w:rsidP="00FB6780">
      <w:pPr>
        <w:spacing w:after="0"/>
        <w:rPr>
          <w:rFonts w:cstheme="minorHAnsi"/>
          <w:lang w:val="en-US"/>
        </w:rPr>
      </w:pPr>
    </w:p>
    <w:p w14:paraId="092D0EEB" w14:textId="32EABBF7" w:rsidR="00801381" w:rsidRPr="00FB6780" w:rsidRDefault="00801381" w:rsidP="00FB6780">
      <w:pPr>
        <w:spacing w:after="0"/>
        <w:rPr>
          <w:rFonts w:cstheme="minorHAnsi"/>
          <w:b/>
          <w:bCs/>
          <w:lang w:val="en-US"/>
        </w:rPr>
      </w:pPr>
      <w:r w:rsidRPr="00FB6780">
        <w:rPr>
          <w:rFonts w:cstheme="minorHAnsi"/>
          <w:lang w:val="en-US"/>
        </w:rPr>
        <w:t xml:space="preserve"> </w:t>
      </w:r>
      <w:r w:rsidRPr="00FB6780">
        <w:rPr>
          <w:rFonts w:cstheme="minorHAnsi"/>
          <w:b/>
          <w:bCs/>
          <w:lang w:val="en-US"/>
        </w:rPr>
        <w:t>An effective ECP will:</w:t>
      </w:r>
    </w:p>
    <w:p w14:paraId="76CCCA8B" w14:textId="685C8B6D" w:rsidR="00801381" w:rsidRPr="00FB6780" w:rsidRDefault="004B15A8" w:rsidP="00801381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FB6780">
        <w:rPr>
          <w:rFonts w:cstheme="minorHAnsi"/>
          <w:lang w:val="en-US"/>
        </w:rPr>
        <w:t>Protect</w:t>
      </w:r>
      <w:r w:rsidR="00801381" w:rsidRPr="00FB6780">
        <w:rPr>
          <w:rFonts w:cstheme="minorHAnsi"/>
          <w:lang w:val="en-US"/>
        </w:rPr>
        <w:t xml:space="preserve"> all workers’ health.</w:t>
      </w:r>
    </w:p>
    <w:p w14:paraId="2FFCA471" w14:textId="5A881AC7" w:rsidR="00801381" w:rsidRPr="00FB6780" w:rsidRDefault="00801381" w:rsidP="00801381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FB6780">
        <w:rPr>
          <w:rFonts w:cstheme="minorHAnsi"/>
          <w:lang w:val="en-US"/>
        </w:rPr>
        <w:t xml:space="preserve">Prevent and contain exposure </w:t>
      </w:r>
    </w:p>
    <w:p w14:paraId="5DC14530" w14:textId="2B4B78F0" w:rsidR="00801381" w:rsidRPr="00FB6780" w:rsidRDefault="00801381" w:rsidP="00801381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FB6780">
        <w:rPr>
          <w:rFonts w:cstheme="minorHAnsi"/>
          <w:lang w:val="en-US"/>
        </w:rPr>
        <w:t xml:space="preserve">Protect the health of other workers and site visitors </w:t>
      </w:r>
    </w:p>
    <w:p w14:paraId="096B5B65" w14:textId="66FAA3FA" w:rsidR="00801381" w:rsidRPr="00FB6780" w:rsidRDefault="00801381" w:rsidP="00801381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FB6780">
        <w:rPr>
          <w:rFonts w:cstheme="minorHAnsi"/>
          <w:lang w:val="en-US"/>
        </w:rPr>
        <w:t xml:space="preserve">Establish consistent safe work procedures </w:t>
      </w:r>
    </w:p>
    <w:p w14:paraId="38719838" w14:textId="0315ED06" w:rsidR="00801381" w:rsidRPr="00FB6780" w:rsidRDefault="00801381" w:rsidP="00801381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FB6780">
        <w:rPr>
          <w:rFonts w:cstheme="minorHAnsi"/>
          <w:lang w:val="en-US"/>
        </w:rPr>
        <w:t xml:space="preserve">Promote </w:t>
      </w:r>
      <w:r w:rsidR="004B15A8" w:rsidRPr="00FB6780">
        <w:rPr>
          <w:rFonts w:cstheme="minorHAnsi"/>
          <w:lang w:val="en-US"/>
        </w:rPr>
        <w:t>appropriate and</w:t>
      </w:r>
      <w:r w:rsidRPr="00FB6780">
        <w:rPr>
          <w:rFonts w:cstheme="minorHAnsi"/>
          <w:lang w:val="en-US"/>
        </w:rPr>
        <w:t xml:space="preserve"> proper use of personal protective equipment.</w:t>
      </w:r>
    </w:p>
    <w:p w14:paraId="673D8FA2" w14:textId="77777777" w:rsidR="00FB6780" w:rsidRDefault="00FB6780" w:rsidP="00FB6780">
      <w:pPr>
        <w:spacing w:after="0"/>
        <w:rPr>
          <w:rFonts w:cstheme="minorHAnsi"/>
          <w:b/>
          <w:bCs/>
          <w:lang w:val="en-US"/>
        </w:rPr>
      </w:pPr>
    </w:p>
    <w:p w14:paraId="2B6B9993" w14:textId="35931947" w:rsidR="00801381" w:rsidRPr="00FB6780" w:rsidRDefault="00801381" w:rsidP="00FB6780">
      <w:pPr>
        <w:spacing w:after="0"/>
        <w:rPr>
          <w:rFonts w:cstheme="minorHAnsi"/>
          <w:b/>
          <w:bCs/>
          <w:lang w:val="en-US"/>
        </w:rPr>
      </w:pPr>
      <w:r w:rsidRPr="00FB6780">
        <w:rPr>
          <w:rFonts w:cstheme="minorHAnsi"/>
          <w:b/>
          <w:bCs/>
          <w:lang w:val="en-US"/>
        </w:rPr>
        <w:t xml:space="preserve">There </w:t>
      </w:r>
      <w:r w:rsidR="004B15A8" w:rsidRPr="00FB6780">
        <w:rPr>
          <w:rFonts w:cstheme="minorHAnsi"/>
          <w:b/>
          <w:bCs/>
          <w:lang w:val="en-US"/>
        </w:rPr>
        <w:t>are eight</w:t>
      </w:r>
      <w:r w:rsidRPr="00FB6780">
        <w:rPr>
          <w:rFonts w:cstheme="minorHAnsi"/>
          <w:b/>
          <w:bCs/>
          <w:lang w:val="en-US"/>
        </w:rPr>
        <w:t xml:space="preserve"> essential </w:t>
      </w:r>
      <w:r w:rsidR="004B15A8" w:rsidRPr="00FB6780">
        <w:rPr>
          <w:rFonts w:cstheme="minorHAnsi"/>
          <w:b/>
          <w:bCs/>
          <w:lang w:val="en-US"/>
        </w:rPr>
        <w:t>elements</w:t>
      </w:r>
      <w:r w:rsidRPr="00FB6780">
        <w:rPr>
          <w:rFonts w:cstheme="minorHAnsi"/>
          <w:b/>
          <w:bCs/>
          <w:lang w:val="en-US"/>
        </w:rPr>
        <w:t xml:space="preserve"> of an </w:t>
      </w:r>
      <w:r w:rsidR="004B15A8" w:rsidRPr="00FB6780">
        <w:rPr>
          <w:rFonts w:cstheme="minorHAnsi"/>
          <w:b/>
          <w:bCs/>
          <w:lang w:val="en-US"/>
        </w:rPr>
        <w:t>ECP.</w:t>
      </w:r>
    </w:p>
    <w:p w14:paraId="68B8A4D8" w14:textId="10A462F0" w:rsidR="00801381" w:rsidRPr="00FB6780" w:rsidRDefault="00801381" w:rsidP="00801381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FB6780">
        <w:rPr>
          <w:rFonts w:cstheme="minorHAnsi"/>
          <w:lang w:val="en-US"/>
        </w:rPr>
        <w:t>Purpose</w:t>
      </w:r>
    </w:p>
    <w:p w14:paraId="0D744B8F" w14:textId="2488C237" w:rsidR="00801381" w:rsidRPr="00FB6780" w:rsidRDefault="00801381" w:rsidP="00801381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FB6780">
        <w:rPr>
          <w:rFonts w:cstheme="minorHAnsi"/>
          <w:lang w:val="en-US"/>
        </w:rPr>
        <w:t xml:space="preserve">Responsibilities </w:t>
      </w:r>
    </w:p>
    <w:p w14:paraId="2D8F89A7" w14:textId="50B7BB3D" w:rsidR="00801381" w:rsidRPr="00FB6780" w:rsidRDefault="00801381" w:rsidP="00801381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FB6780">
        <w:rPr>
          <w:rFonts w:cstheme="minorHAnsi"/>
          <w:lang w:val="en-US"/>
        </w:rPr>
        <w:t xml:space="preserve">Risk identification </w:t>
      </w:r>
      <w:r w:rsidR="004B15A8" w:rsidRPr="00FB6780">
        <w:rPr>
          <w:rFonts w:cstheme="minorHAnsi"/>
          <w:lang w:val="en-US"/>
        </w:rPr>
        <w:t>and assessment, and risk controls.</w:t>
      </w:r>
    </w:p>
    <w:p w14:paraId="2849A0EA" w14:textId="5E9C034B" w:rsidR="004B15A8" w:rsidRPr="00FB6780" w:rsidRDefault="004B15A8" w:rsidP="00801381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FB6780">
        <w:rPr>
          <w:rFonts w:cstheme="minorHAnsi"/>
          <w:lang w:val="en-US"/>
        </w:rPr>
        <w:t xml:space="preserve">Education and training </w:t>
      </w:r>
    </w:p>
    <w:p w14:paraId="22373E46" w14:textId="48F5C88F" w:rsidR="004B15A8" w:rsidRPr="00FB6780" w:rsidRDefault="004B15A8" w:rsidP="00801381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FB6780">
        <w:rPr>
          <w:rFonts w:cstheme="minorHAnsi"/>
          <w:lang w:val="en-US"/>
        </w:rPr>
        <w:t xml:space="preserve">Safe work procedures </w:t>
      </w:r>
    </w:p>
    <w:p w14:paraId="181BE287" w14:textId="7B92D83F" w:rsidR="004B15A8" w:rsidRPr="00FB6780" w:rsidRDefault="004B15A8" w:rsidP="00801381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FB6780">
        <w:rPr>
          <w:rFonts w:cstheme="minorHAnsi"/>
          <w:lang w:val="en-US"/>
        </w:rPr>
        <w:t>Hygiene and decontamination procedures</w:t>
      </w:r>
    </w:p>
    <w:p w14:paraId="4B7EE066" w14:textId="3999950A" w:rsidR="004B15A8" w:rsidRPr="00FB6780" w:rsidRDefault="004B15A8" w:rsidP="00801381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FB6780">
        <w:rPr>
          <w:rFonts w:cstheme="minorHAnsi"/>
          <w:lang w:val="en-US"/>
        </w:rPr>
        <w:t xml:space="preserve">Health monitoring </w:t>
      </w:r>
    </w:p>
    <w:p w14:paraId="53F7809D" w14:textId="6FF18429" w:rsidR="004B15A8" w:rsidRPr="00FB6780" w:rsidRDefault="004B15A8" w:rsidP="00801381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FB6780">
        <w:rPr>
          <w:rFonts w:cstheme="minorHAnsi"/>
          <w:lang w:val="en-US"/>
        </w:rPr>
        <w:t xml:space="preserve">Documentation </w:t>
      </w:r>
    </w:p>
    <w:p w14:paraId="1158A44F" w14:textId="77777777" w:rsidR="00FB6780" w:rsidRDefault="00FB6780" w:rsidP="005162B1">
      <w:pPr>
        <w:rPr>
          <w:rFonts w:cstheme="minorHAnsi"/>
          <w:b/>
          <w:bCs/>
          <w:lang w:val="en-US"/>
        </w:rPr>
      </w:pPr>
    </w:p>
    <w:p w14:paraId="03BFF55E" w14:textId="123B8B38" w:rsidR="00EE1447" w:rsidRPr="00FB6780" w:rsidRDefault="00EE1447" w:rsidP="005162B1">
      <w:pPr>
        <w:rPr>
          <w:rFonts w:cstheme="minorHAnsi"/>
          <w:b/>
          <w:bCs/>
          <w:lang w:val="en-US"/>
        </w:rPr>
      </w:pPr>
      <w:r w:rsidRPr="00FB6780">
        <w:rPr>
          <w:rFonts w:cstheme="minorHAnsi"/>
          <w:b/>
          <w:bCs/>
          <w:lang w:val="en-US"/>
        </w:rPr>
        <w:t>Please Note the following.</w:t>
      </w:r>
    </w:p>
    <w:p w14:paraId="2C33B143" w14:textId="1AF0071B" w:rsidR="004B15A8" w:rsidRPr="00FB6780" w:rsidRDefault="004B15A8" w:rsidP="00FB6780">
      <w:pPr>
        <w:rPr>
          <w:rFonts w:cstheme="minorHAnsi"/>
          <w:lang w:val="en-US"/>
        </w:rPr>
      </w:pPr>
      <w:r w:rsidRPr="00FB6780">
        <w:rPr>
          <w:rFonts w:cstheme="minorHAnsi"/>
          <w:lang w:val="en-US"/>
        </w:rPr>
        <w:t>The Exposure control plan template provided</w:t>
      </w:r>
      <w:r w:rsidR="00EE1447" w:rsidRPr="00FB6780">
        <w:rPr>
          <w:rFonts w:cstheme="minorHAnsi"/>
          <w:lang w:val="en-US"/>
        </w:rPr>
        <w:t xml:space="preserve"> “Exposure to Carbon Monoxide </w:t>
      </w:r>
      <w:r w:rsidR="00225E27">
        <w:rPr>
          <w:rFonts w:cstheme="minorHAnsi"/>
          <w:lang w:val="en-US"/>
        </w:rPr>
        <w:t>D</w:t>
      </w:r>
      <w:r w:rsidR="00EE1447" w:rsidRPr="00FB6780">
        <w:rPr>
          <w:rFonts w:cstheme="minorHAnsi"/>
          <w:lang w:val="en-US"/>
        </w:rPr>
        <w:t xml:space="preserve">uring Greenhouse </w:t>
      </w:r>
      <w:r w:rsidR="00225E27">
        <w:rPr>
          <w:rFonts w:cstheme="minorHAnsi"/>
          <w:lang w:val="en-US"/>
        </w:rPr>
        <w:t>O</w:t>
      </w:r>
      <w:r w:rsidR="00EE1447" w:rsidRPr="00FB6780">
        <w:rPr>
          <w:rFonts w:cstheme="minorHAnsi"/>
          <w:lang w:val="en-US"/>
        </w:rPr>
        <w:t>perations”</w:t>
      </w:r>
      <w:r w:rsidRPr="00FB6780">
        <w:rPr>
          <w:rFonts w:cstheme="minorHAnsi"/>
          <w:lang w:val="en-US"/>
        </w:rPr>
        <w:t xml:space="preserve"> needs to be completed</w:t>
      </w:r>
      <w:r w:rsidR="00EE1447" w:rsidRPr="00FB6780">
        <w:rPr>
          <w:rFonts w:cstheme="minorHAnsi"/>
          <w:lang w:val="en-US"/>
        </w:rPr>
        <w:t xml:space="preserve"> by </w:t>
      </w:r>
      <w:r w:rsidR="00225E27">
        <w:rPr>
          <w:rFonts w:cstheme="minorHAnsi"/>
          <w:lang w:val="en-US"/>
        </w:rPr>
        <w:t>the</w:t>
      </w:r>
      <w:r w:rsidR="00EE1447" w:rsidRPr="00FB6780">
        <w:rPr>
          <w:rFonts w:cstheme="minorHAnsi"/>
          <w:lang w:val="en-US"/>
        </w:rPr>
        <w:t xml:space="preserve"> </w:t>
      </w:r>
      <w:r w:rsidR="00CA773C" w:rsidRPr="00FB6780">
        <w:rPr>
          <w:rFonts w:cstheme="minorHAnsi"/>
          <w:lang w:val="en-US"/>
        </w:rPr>
        <w:t>employer or designate to</w:t>
      </w:r>
      <w:r w:rsidRPr="00FB6780">
        <w:rPr>
          <w:rFonts w:cstheme="minorHAnsi"/>
          <w:lang w:val="en-US"/>
        </w:rPr>
        <w:t xml:space="preserve"> ensure it</w:t>
      </w:r>
      <w:r w:rsidR="00225E27">
        <w:rPr>
          <w:rFonts w:cstheme="minorHAnsi"/>
          <w:lang w:val="en-US"/>
        </w:rPr>
        <w:t>’</w:t>
      </w:r>
      <w:r w:rsidRPr="00FB6780">
        <w:rPr>
          <w:rFonts w:cstheme="minorHAnsi"/>
          <w:lang w:val="en-US"/>
        </w:rPr>
        <w:t>s applicable to your workplace and compliant with W</w:t>
      </w:r>
      <w:r w:rsidR="00EE1447" w:rsidRPr="00FB6780">
        <w:rPr>
          <w:rFonts w:cstheme="minorHAnsi"/>
          <w:lang w:val="en-US"/>
        </w:rPr>
        <w:t>ork</w:t>
      </w:r>
      <w:r w:rsidR="00225E27">
        <w:rPr>
          <w:rFonts w:cstheme="minorHAnsi"/>
          <w:lang w:val="en-US"/>
        </w:rPr>
        <w:t>S</w:t>
      </w:r>
      <w:r w:rsidR="00EE1447" w:rsidRPr="00FB6780">
        <w:rPr>
          <w:rFonts w:cstheme="minorHAnsi"/>
          <w:lang w:val="en-US"/>
        </w:rPr>
        <w:t>afe BC legislation.</w:t>
      </w:r>
    </w:p>
    <w:p w14:paraId="561D3C7C" w14:textId="48C5345F" w:rsidR="000D4537" w:rsidRPr="00FB6780" w:rsidRDefault="000D4537" w:rsidP="00FB6780">
      <w:pPr>
        <w:rPr>
          <w:rFonts w:cstheme="minorHAnsi"/>
          <w:lang w:val="en-US"/>
        </w:rPr>
      </w:pPr>
      <w:r w:rsidRPr="00FB6780">
        <w:rPr>
          <w:rFonts w:cstheme="minorHAnsi"/>
          <w:lang w:val="en-US"/>
        </w:rPr>
        <w:t xml:space="preserve">Please ensure documents describing </w:t>
      </w:r>
      <w:r w:rsidR="005162B1" w:rsidRPr="00FB6780">
        <w:rPr>
          <w:rFonts w:cstheme="minorHAnsi"/>
          <w:lang w:val="en-US"/>
        </w:rPr>
        <w:t xml:space="preserve">the worksite’s </w:t>
      </w:r>
      <w:r w:rsidR="00566659" w:rsidRPr="00FB6780">
        <w:rPr>
          <w:rFonts w:cstheme="minorHAnsi"/>
          <w:lang w:val="en-US"/>
        </w:rPr>
        <w:t>specific Safe</w:t>
      </w:r>
      <w:r w:rsidRPr="00FB6780">
        <w:rPr>
          <w:rFonts w:cstheme="minorHAnsi"/>
          <w:lang w:val="en-US"/>
        </w:rPr>
        <w:t xml:space="preserve"> Work </w:t>
      </w:r>
      <w:r w:rsidR="00225E27">
        <w:rPr>
          <w:rFonts w:cstheme="minorHAnsi"/>
          <w:lang w:val="en-US"/>
        </w:rPr>
        <w:t>P</w:t>
      </w:r>
      <w:r w:rsidR="00566659" w:rsidRPr="00FB6780">
        <w:rPr>
          <w:rFonts w:cstheme="minorHAnsi"/>
          <w:lang w:val="en-US"/>
        </w:rPr>
        <w:t>rocedures are</w:t>
      </w:r>
      <w:r w:rsidR="005162B1" w:rsidRPr="00FB6780">
        <w:rPr>
          <w:rFonts w:cstheme="minorHAnsi"/>
          <w:lang w:val="en-US"/>
        </w:rPr>
        <w:t xml:space="preserve"> available. Procedures </w:t>
      </w:r>
      <w:r w:rsidR="00566659" w:rsidRPr="00FB6780">
        <w:rPr>
          <w:rFonts w:cstheme="minorHAnsi"/>
          <w:lang w:val="en-US"/>
        </w:rPr>
        <w:t>required include safe</w:t>
      </w:r>
      <w:r w:rsidRPr="00FB6780">
        <w:rPr>
          <w:rFonts w:cstheme="minorHAnsi"/>
          <w:lang w:val="en-US"/>
        </w:rPr>
        <w:t xml:space="preserve"> use of pressure washers,</w:t>
      </w:r>
      <w:r w:rsidR="00566659" w:rsidRPr="00FB6780">
        <w:rPr>
          <w:rFonts w:cstheme="minorHAnsi"/>
          <w:lang w:val="en-US"/>
        </w:rPr>
        <w:t xml:space="preserve"> personal</w:t>
      </w:r>
      <w:r w:rsidRPr="00FB6780">
        <w:rPr>
          <w:rFonts w:cstheme="minorHAnsi"/>
          <w:lang w:val="en-US"/>
        </w:rPr>
        <w:t xml:space="preserve"> carbon mo</w:t>
      </w:r>
      <w:r w:rsidR="005162B1" w:rsidRPr="00FB6780">
        <w:rPr>
          <w:rFonts w:cstheme="minorHAnsi"/>
          <w:lang w:val="en-US"/>
        </w:rPr>
        <w:t>no</w:t>
      </w:r>
      <w:r w:rsidRPr="00FB6780">
        <w:rPr>
          <w:rFonts w:cstheme="minorHAnsi"/>
          <w:lang w:val="en-US"/>
        </w:rPr>
        <w:t xml:space="preserve">xide </w:t>
      </w:r>
      <w:r w:rsidR="00566659" w:rsidRPr="00FB6780">
        <w:rPr>
          <w:rFonts w:cstheme="minorHAnsi"/>
          <w:lang w:val="en-US"/>
        </w:rPr>
        <w:t>detectors operation,</w:t>
      </w:r>
      <w:r w:rsidRPr="00FB6780">
        <w:rPr>
          <w:rFonts w:cstheme="minorHAnsi"/>
          <w:lang w:val="en-US"/>
        </w:rPr>
        <w:t xml:space="preserve"> Greenhouse washing procedures developed specific to your work site</w:t>
      </w:r>
      <w:r w:rsidR="00225E27">
        <w:rPr>
          <w:rFonts w:cstheme="minorHAnsi"/>
          <w:lang w:val="en-US"/>
        </w:rPr>
        <w:t>’</w:t>
      </w:r>
      <w:r w:rsidRPr="00FB6780">
        <w:rPr>
          <w:rFonts w:cstheme="minorHAnsi"/>
          <w:lang w:val="en-US"/>
        </w:rPr>
        <w:t>s requirements</w:t>
      </w:r>
      <w:r w:rsidR="00CA773C" w:rsidRPr="00FB6780">
        <w:rPr>
          <w:rFonts w:cstheme="minorHAnsi"/>
          <w:lang w:val="en-US"/>
        </w:rPr>
        <w:t xml:space="preserve"> and procedure</w:t>
      </w:r>
      <w:r w:rsidR="00A12164" w:rsidRPr="00FB6780">
        <w:rPr>
          <w:rFonts w:cstheme="minorHAnsi"/>
          <w:lang w:val="en-US"/>
        </w:rPr>
        <w:t xml:space="preserve"> for effective</w:t>
      </w:r>
      <w:r w:rsidR="00CA773C" w:rsidRPr="00FB6780">
        <w:rPr>
          <w:rFonts w:cstheme="minorHAnsi"/>
          <w:lang w:val="en-US"/>
        </w:rPr>
        <w:t xml:space="preserve"> site ventilation control.</w:t>
      </w:r>
    </w:p>
    <w:p w14:paraId="6DDC269D" w14:textId="1B569129" w:rsidR="00566659" w:rsidRDefault="00566659" w:rsidP="005162B1">
      <w:pPr>
        <w:rPr>
          <w:rFonts w:cstheme="minorHAnsi"/>
          <w:b/>
          <w:bCs/>
          <w:lang w:val="en-US"/>
        </w:rPr>
      </w:pPr>
    </w:p>
    <w:p w14:paraId="630B867E" w14:textId="4C337D3E" w:rsidR="00FB6780" w:rsidRDefault="00FB6780" w:rsidP="005162B1">
      <w:pPr>
        <w:rPr>
          <w:rFonts w:cstheme="minorHAnsi"/>
          <w:b/>
          <w:bCs/>
          <w:lang w:val="en-US"/>
        </w:rPr>
      </w:pPr>
    </w:p>
    <w:p w14:paraId="6E589BD2" w14:textId="585EC17F" w:rsidR="00FB6780" w:rsidRDefault="00FB6780" w:rsidP="005162B1">
      <w:pPr>
        <w:rPr>
          <w:rFonts w:cstheme="minorHAnsi"/>
          <w:b/>
          <w:bCs/>
          <w:lang w:val="en-US"/>
        </w:rPr>
      </w:pPr>
    </w:p>
    <w:p w14:paraId="463208DE" w14:textId="219027C9" w:rsidR="00FB6780" w:rsidRDefault="00FB6780" w:rsidP="005162B1">
      <w:pPr>
        <w:rPr>
          <w:rFonts w:cstheme="minorHAnsi"/>
          <w:b/>
          <w:bCs/>
          <w:lang w:val="en-US"/>
        </w:rPr>
      </w:pPr>
    </w:p>
    <w:p w14:paraId="325308E3" w14:textId="3688AF27" w:rsidR="00FB6780" w:rsidRDefault="00FB6780" w:rsidP="005162B1">
      <w:pPr>
        <w:rPr>
          <w:rFonts w:cstheme="minorHAnsi"/>
          <w:b/>
          <w:bCs/>
          <w:lang w:val="en-US"/>
        </w:rPr>
      </w:pPr>
    </w:p>
    <w:p w14:paraId="7F321C96" w14:textId="77777777" w:rsidR="00FB6780" w:rsidRPr="00FB6780" w:rsidRDefault="00775C21" w:rsidP="005162B1">
      <w:pPr>
        <w:rPr>
          <w:rFonts w:cstheme="minorHAnsi"/>
          <w:b/>
          <w:bCs/>
          <w:sz w:val="24"/>
          <w:szCs w:val="24"/>
          <w:lang w:val="en-US"/>
        </w:rPr>
      </w:pPr>
      <w:r w:rsidRPr="00FB6780">
        <w:rPr>
          <w:rFonts w:cstheme="minorHAnsi"/>
          <w:b/>
          <w:bCs/>
          <w:sz w:val="24"/>
          <w:szCs w:val="24"/>
          <w:lang w:val="en-US"/>
        </w:rPr>
        <w:lastRenderedPageBreak/>
        <w:t>Step 1</w:t>
      </w:r>
      <w:r w:rsidR="00FB6780" w:rsidRPr="00FB6780">
        <w:rPr>
          <w:rFonts w:cstheme="minorHAnsi"/>
          <w:b/>
          <w:bCs/>
          <w:sz w:val="24"/>
          <w:szCs w:val="24"/>
          <w:lang w:val="en-US"/>
        </w:rPr>
        <w:t>:</w:t>
      </w:r>
    </w:p>
    <w:p w14:paraId="7AEEC8C4" w14:textId="0E3D6422" w:rsidR="00775C21" w:rsidRPr="00FB6780" w:rsidRDefault="00775C21" w:rsidP="005162B1">
      <w:pPr>
        <w:rPr>
          <w:rFonts w:cstheme="minorHAnsi"/>
          <w:b/>
          <w:bCs/>
          <w:sz w:val="40"/>
          <w:szCs w:val="40"/>
          <w:lang w:val="en-US"/>
        </w:rPr>
      </w:pPr>
      <w:r w:rsidRPr="00FB6780">
        <w:rPr>
          <w:rFonts w:cstheme="minorHAnsi"/>
          <w:lang w:val="en-US"/>
        </w:rPr>
        <w:t xml:space="preserve">Please complete company </w:t>
      </w:r>
      <w:r w:rsidR="000D1920" w:rsidRPr="00FB6780">
        <w:rPr>
          <w:rFonts w:cstheme="minorHAnsi"/>
          <w:lang w:val="en-US"/>
        </w:rPr>
        <w:t>information on</w:t>
      </w:r>
      <w:r w:rsidRPr="00FB6780">
        <w:rPr>
          <w:rFonts w:cstheme="minorHAnsi"/>
          <w:lang w:val="en-US"/>
        </w:rPr>
        <w:t xml:space="preserve"> your </w:t>
      </w:r>
      <w:r w:rsidR="000D1920" w:rsidRPr="00FB6780">
        <w:rPr>
          <w:rFonts w:cstheme="minorHAnsi"/>
          <w:lang w:val="en-US"/>
        </w:rPr>
        <w:t>template</w:t>
      </w:r>
      <w:r w:rsidR="00225E27">
        <w:rPr>
          <w:rFonts w:cstheme="minorHAnsi"/>
          <w:lang w:val="en-US"/>
        </w:rPr>
        <w:t>.  D</w:t>
      </w:r>
      <w:r w:rsidR="000D1920" w:rsidRPr="00FB6780">
        <w:rPr>
          <w:rFonts w:cstheme="minorHAnsi"/>
          <w:lang w:val="en-US"/>
        </w:rPr>
        <w:t>etail n</w:t>
      </w:r>
      <w:r w:rsidRPr="00FB6780">
        <w:rPr>
          <w:rFonts w:cstheme="minorHAnsi"/>
          <w:lang w:val="en-US"/>
        </w:rPr>
        <w:t xml:space="preserve">ame </w:t>
      </w:r>
      <w:r w:rsidR="000D1920" w:rsidRPr="00FB6780">
        <w:rPr>
          <w:rFonts w:cstheme="minorHAnsi"/>
          <w:lang w:val="en-US"/>
        </w:rPr>
        <w:t>of farm</w:t>
      </w:r>
      <w:r w:rsidRPr="00FB6780">
        <w:rPr>
          <w:rFonts w:cstheme="minorHAnsi"/>
          <w:lang w:val="en-US"/>
        </w:rPr>
        <w:t xml:space="preserve">, farm address and site contact information as </w:t>
      </w:r>
      <w:r w:rsidR="000D1920" w:rsidRPr="00FB6780">
        <w:rPr>
          <w:rFonts w:cstheme="minorHAnsi"/>
          <w:lang w:val="en-US"/>
        </w:rPr>
        <w:t>indicated.</w:t>
      </w:r>
      <w:r w:rsidR="00D53B68" w:rsidRPr="00FB6780">
        <w:rPr>
          <w:rFonts w:cstheme="minorHAnsi"/>
          <w:lang w:val="en-US"/>
        </w:rPr>
        <w:t xml:space="preserve"> </w:t>
      </w:r>
    </w:p>
    <w:p w14:paraId="6AFEEB49" w14:textId="77777777" w:rsidR="00775C21" w:rsidRPr="00FB6780" w:rsidRDefault="00775C21" w:rsidP="00775C21">
      <w:pPr>
        <w:spacing w:after="0" w:line="240" w:lineRule="auto"/>
        <w:rPr>
          <w:rFonts w:cstheme="minorHAnsi"/>
          <w:b/>
          <w:color w:val="000000" w:themeColor="text1"/>
          <w:sz w:val="18"/>
          <w:szCs w:val="18"/>
        </w:rPr>
      </w:pPr>
      <w:r w:rsidRPr="00FB6780">
        <w:rPr>
          <w:rFonts w:cstheme="minorHAnsi"/>
          <w:b/>
          <w:color w:val="000000" w:themeColor="text1"/>
        </w:rPr>
        <w:t>Employer company information</w:t>
      </w:r>
    </w:p>
    <w:p w14:paraId="50954D66" w14:textId="77777777" w:rsidR="00775C21" w:rsidRPr="00FB6780" w:rsidRDefault="00775C21" w:rsidP="00775C21">
      <w:pPr>
        <w:spacing w:after="0" w:line="240" w:lineRule="auto"/>
        <w:rPr>
          <w:rFonts w:cstheme="minorHAnsi"/>
          <w:bCs/>
          <w:color w:val="000000" w:themeColor="text1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5305"/>
      </w:tblGrid>
      <w:tr w:rsidR="00775C21" w:rsidRPr="00FB6780" w14:paraId="0A9D9BEE" w14:textId="77777777" w:rsidTr="00FB6780">
        <w:trPr>
          <w:trHeight w:val="576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E785" w14:textId="2D61B3EB" w:rsidR="00775C21" w:rsidRPr="00FB6780" w:rsidRDefault="00775C21" w:rsidP="00FB678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B6780">
              <w:rPr>
                <w:rFonts w:cstheme="minorHAnsi"/>
                <w:color w:val="000000" w:themeColor="text1"/>
                <w:sz w:val="18"/>
                <w:szCs w:val="18"/>
              </w:rPr>
              <w:t>Name</w:t>
            </w:r>
            <w:r w:rsidR="00FB6780" w:rsidRPr="00FB6780">
              <w:rPr>
                <w:rFonts w:cstheme="minorHAnsi"/>
                <w:color w:val="000000" w:themeColor="text1"/>
                <w:sz w:val="18"/>
                <w:szCs w:val="18"/>
              </w:rPr>
              <w:t>:</w:t>
            </w:r>
          </w:p>
        </w:tc>
      </w:tr>
      <w:tr w:rsidR="00775C21" w:rsidRPr="00FB6780" w14:paraId="38A1ADD5" w14:textId="77777777" w:rsidTr="00FB6780">
        <w:trPr>
          <w:trHeight w:val="720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CFA4" w14:textId="41FA59C1" w:rsidR="00775C21" w:rsidRPr="00FB6780" w:rsidRDefault="00775C21" w:rsidP="00FB678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B6780">
              <w:rPr>
                <w:rFonts w:cstheme="minorHAnsi"/>
                <w:color w:val="000000" w:themeColor="text1"/>
                <w:sz w:val="18"/>
                <w:szCs w:val="18"/>
              </w:rPr>
              <w:t>Address:</w:t>
            </w:r>
          </w:p>
        </w:tc>
      </w:tr>
      <w:tr w:rsidR="00775C21" w:rsidRPr="00FB6780" w14:paraId="729A40D9" w14:textId="77777777" w:rsidTr="00FB6780">
        <w:trPr>
          <w:trHeight w:val="864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76A4" w14:textId="183FFA2B" w:rsidR="00775C21" w:rsidRPr="00FB6780" w:rsidRDefault="00775C21" w:rsidP="00FB678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B6780">
              <w:rPr>
                <w:rFonts w:cstheme="minorHAnsi"/>
                <w:color w:val="000000" w:themeColor="text1"/>
                <w:sz w:val="18"/>
                <w:szCs w:val="18"/>
              </w:rPr>
              <w:t>Contact information (names and phone numbers)</w:t>
            </w:r>
          </w:p>
        </w:tc>
      </w:tr>
    </w:tbl>
    <w:p w14:paraId="3D35842E" w14:textId="77777777" w:rsidR="005162B1" w:rsidRPr="00FB6780" w:rsidRDefault="005162B1" w:rsidP="005162B1">
      <w:pPr>
        <w:ind w:left="720"/>
        <w:rPr>
          <w:rFonts w:cstheme="minorHAnsi"/>
          <w:lang w:val="en-US"/>
        </w:rPr>
      </w:pPr>
    </w:p>
    <w:p w14:paraId="69AAA30B" w14:textId="77777777" w:rsidR="005162B1" w:rsidRPr="00FB6780" w:rsidRDefault="005162B1" w:rsidP="005162B1">
      <w:pPr>
        <w:ind w:left="720"/>
        <w:rPr>
          <w:rFonts w:cstheme="minorHAnsi"/>
          <w:lang w:val="en-US"/>
        </w:rPr>
      </w:pPr>
    </w:p>
    <w:p w14:paraId="2881748A" w14:textId="77777777" w:rsidR="005162B1" w:rsidRPr="00FB6780" w:rsidRDefault="005162B1" w:rsidP="005162B1">
      <w:pPr>
        <w:ind w:left="720"/>
        <w:rPr>
          <w:rFonts w:cstheme="minorHAnsi"/>
          <w:lang w:val="en-US"/>
        </w:rPr>
      </w:pPr>
    </w:p>
    <w:p w14:paraId="5B0BB423" w14:textId="77777777" w:rsidR="005162B1" w:rsidRPr="00FB6780" w:rsidRDefault="005162B1" w:rsidP="005162B1">
      <w:pPr>
        <w:ind w:left="720"/>
        <w:rPr>
          <w:rFonts w:cstheme="minorHAnsi"/>
          <w:lang w:val="en-US"/>
        </w:rPr>
      </w:pPr>
    </w:p>
    <w:p w14:paraId="10D411A9" w14:textId="77777777" w:rsidR="005162B1" w:rsidRPr="00FB6780" w:rsidRDefault="005162B1" w:rsidP="005162B1">
      <w:pPr>
        <w:ind w:left="720"/>
        <w:rPr>
          <w:rFonts w:cstheme="minorHAnsi"/>
          <w:lang w:val="en-US"/>
        </w:rPr>
      </w:pPr>
    </w:p>
    <w:p w14:paraId="5728EABB" w14:textId="77777777" w:rsidR="00FB6780" w:rsidRDefault="00FB6780" w:rsidP="005162B1">
      <w:pPr>
        <w:rPr>
          <w:rFonts w:cstheme="minorHAnsi"/>
          <w:b/>
          <w:bCs/>
          <w:lang w:val="en-US"/>
        </w:rPr>
      </w:pPr>
    </w:p>
    <w:p w14:paraId="0BF7D338" w14:textId="063471D2" w:rsidR="005162B1" w:rsidRPr="00FB6780" w:rsidRDefault="00D53B68" w:rsidP="005162B1">
      <w:pPr>
        <w:rPr>
          <w:rFonts w:cstheme="minorHAnsi"/>
          <w:sz w:val="24"/>
          <w:szCs w:val="24"/>
          <w:lang w:val="en-US"/>
        </w:rPr>
      </w:pPr>
      <w:r w:rsidRPr="00FB6780">
        <w:rPr>
          <w:rFonts w:cstheme="minorHAnsi"/>
          <w:b/>
          <w:bCs/>
          <w:sz w:val="24"/>
          <w:szCs w:val="24"/>
          <w:lang w:val="en-US"/>
        </w:rPr>
        <w:t>Step 2</w:t>
      </w:r>
      <w:r w:rsidR="00FB6780">
        <w:rPr>
          <w:rFonts w:cstheme="minorHAnsi"/>
          <w:b/>
          <w:bCs/>
          <w:sz w:val="24"/>
          <w:szCs w:val="24"/>
          <w:lang w:val="en-US"/>
        </w:rPr>
        <w:t>:</w:t>
      </w:r>
      <w:r w:rsidRPr="00FB6780">
        <w:rPr>
          <w:rFonts w:cstheme="minorHAnsi"/>
          <w:sz w:val="24"/>
          <w:szCs w:val="24"/>
          <w:lang w:val="en-US"/>
        </w:rPr>
        <w:t xml:space="preserve"> </w:t>
      </w:r>
    </w:p>
    <w:p w14:paraId="536981F5" w14:textId="6ACDFF89" w:rsidR="00EE1447" w:rsidRDefault="00D53B68" w:rsidP="00FB6780">
      <w:pPr>
        <w:rPr>
          <w:rFonts w:cstheme="minorHAnsi"/>
          <w:lang w:val="en-US"/>
        </w:rPr>
      </w:pPr>
      <w:r w:rsidRPr="00FB6780">
        <w:rPr>
          <w:rFonts w:cstheme="minorHAnsi"/>
          <w:lang w:val="en-US"/>
        </w:rPr>
        <w:t>Please provide further information to the “</w:t>
      </w:r>
      <w:r w:rsidRPr="00FB6780">
        <w:rPr>
          <w:rFonts w:eastAsia="Times New Roman" w:cstheme="minorHAnsi"/>
          <w:bCs/>
          <w:color w:val="000000" w:themeColor="text1"/>
        </w:rPr>
        <w:t xml:space="preserve">Risk identification and assessment” </w:t>
      </w:r>
      <w:r w:rsidR="00566659" w:rsidRPr="00FB6780">
        <w:rPr>
          <w:rFonts w:eastAsia="Times New Roman" w:cstheme="minorHAnsi"/>
          <w:bCs/>
          <w:color w:val="000000" w:themeColor="text1"/>
        </w:rPr>
        <w:t>section.</w:t>
      </w:r>
      <w:r w:rsidRPr="00FB6780">
        <w:rPr>
          <w:rFonts w:cstheme="minorHAnsi"/>
          <w:lang w:val="en-US"/>
        </w:rPr>
        <w:t xml:space="preserve"> Consider the locations and tasks throughout your workplace where workers have the potential exposure to Carbon monoxide and   document them on your </w:t>
      </w:r>
      <w:r w:rsidR="000D1920" w:rsidRPr="00FB6780">
        <w:rPr>
          <w:rFonts w:cstheme="minorHAnsi"/>
          <w:lang w:val="en-US"/>
        </w:rPr>
        <w:t>workplace’s ECP</w:t>
      </w:r>
      <w:r w:rsidRPr="00FB6780">
        <w:rPr>
          <w:rFonts w:cstheme="minorHAnsi"/>
          <w:lang w:val="en-US"/>
        </w:rPr>
        <w:t xml:space="preserve"> under the following title. </w:t>
      </w:r>
    </w:p>
    <w:p w14:paraId="34504359" w14:textId="77777777" w:rsidR="00FB6780" w:rsidRPr="00FB6780" w:rsidRDefault="00FB6780" w:rsidP="00FB6780">
      <w:pPr>
        <w:spacing w:after="0"/>
        <w:rPr>
          <w:rFonts w:cstheme="minorHAnsi"/>
          <w:lang w:val="en-US"/>
        </w:rPr>
      </w:pPr>
    </w:p>
    <w:p w14:paraId="511D13BE" w14:textId="38964586" w:rsidR="00D53B68" w:rsidRPr="00FB6780" w:rsidRDefault="000D1920" w:rsidP="00D53B68">
      <w:pPr>
        <w:spacing w:after="0" w:line="240" w:lineRule="auto"/>
        <w:rPr>
          <w:rFonts w:cstheme="minorHAnsi"/>
          <w:i/>
          <w:iCs/>
          <w:color w:val="000000" w:themeColor="text1"/>
          <w:sz w:val="24"/>
          <w:szCs w:val="24"/>
        </w:rPr>
      </w:pPr>
      <w:r w:rsidRPr="00FB6780">
        <w:rPr>
          <w:rFonts w:cstheme="minorHAnsi"/>
          <w:i/>
          <w:iCs/>
          <w:color w:val="000000" w:themeColor="text1"/>
          <w:sz w:val="24"/>
          <w:szCs w:val="24"/>
        </w:rPr>
        <w:t>“</w:t>
      </w:r>
      <w:r w:rsidR="00D53B68" w:rsidRPr="00FB6780">
        <w:rPr>
          <w:rFonts w:cstheme="minorHAnsi"/>
          <w:i/>
          <w:iCs/>
          <w:color w:val="000000" w:themeColor="text1"/>
          <w:sz w:val="24"/>
          <w:szCs w:val="24"/>
        </w:rPr>
        <w:t xml:space="preserve">Workers are potentially exposed </w:t>
      </w:r>
      <w:r w:rsidRPr="00FB6780">
        <w:rPr>
          <w:rFonts w:cstheme="minorHAnsi"/>
          <w:i/>
          <w:iCs/>
          <w:color w:val="000000" w:themeColor="text1"/>
          <w:sz w:val="24"/>
          <w:szCs w:val="24"/>
        </w:rPr>
        <w:t>to these</w:t>
      </w:r>
      <w:r w:rsidR="00D53B68" w:rsidRPr="00FB6780">
        <w:rPr>
          <w:rFonts w:cstheme="minorHAnsi"/>
          <w:i/>
          <w:iCs/>
          <w:color w:val="000000" w:themeColor="text1"/>
          <w:sz w:val="24"/>
          <w:szCs w:val="24"/>
        </w:rPr>
        <w:t xml:space="preserve"> sources of CO in our greenhouses:</w:t>
      </w:r>
      <w:r w:rsidRPr="00FB6780">
        <w:rPr>
          <w:rFonts w:cstheme="minorHAnsi"/>
          <w:i/>
          <w:iCs/>
          <w:color w:val="000000" w:themeColor="text1"/>
          <w:sz w:val="24"/>
          <w:szCs w:val="24"/>
        </w:rPr>
        <w:t>”</w:t>
      </w:r>
    </w:p>
    <w:p w14:paraId="638B4998" w14:textId="77777777" w:rsidR="00D53B68" w:rsidRPr="00FB6780" w:rsidRDefault="00D53B68" w:rsidP="00D53B6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268E0025" w14:textId="77777777" w:rsidR="000D1920" w:rsidRPr="00FB6780" w:rsidRDefault="000D1920" w:rsidP="00FB6780">
      <w:pPr>
        <w:spacing w:after="0"/>
        <w:rPr>
          <w:rFonts w:cstheme="minorHAnsi"/>
          <w:lang w:val="en-US"/>
        </w:rPr>
      </w:pPr>
    </w:p>
    <w:p w14:paraId="7C78DCE8" w14:textId="2C90D99B" w:rsidR="00EE1447" w:rsidRPr="00FB6780" w:rsidRDefault="00D53B68" w:rsidP="000D1920">
      <w:pPr>
        <w:rPr>
          <w:rFonts w:cstheme="minorHAnsi"/>
          <w:lang w:val="en-US"/>
        </w:rPr>
      </w:pPr>
      <w:r w:rsidRPr="00FB6780">
        <w:rPr>
          <w:rFonts w:cstheme="minorHAnsi"/>
          <w:lang w:val="en-US"/>
        </w:rPr>
        <w:t>Also further describe the</w:t>
      </w:r>
      <w:r w:rsidR="000D1920" w:rsidRPr="00FB6780">
        <w:rPr>
          <w:rFonts w:cstheme="minorHAnsi"/>
          <w:lang w:val="en-US"/>
        </w:rPr>
        <w:t xml:space="preserve"> areas where the risk of Carbon monoxide might be greater due to poor ventilation etc. Examples could include Enclosed boiler rooms.</w:t>
      </w:r>
    </w:p>
    <w:p w14:paraId="64CA9B87" w14:textId="7FF117E0" w:rsidR="000D1920" w:rsidRPr="00FB6780" w:rsidRDefault="000D1920" w:rsidP="000D1920">
      <w:pPr>
        <w:rPr>
          <w:rFonts w:cstheme="minorHAnsi"/>
          <w:lang w:val="en-US"/>
        </w:rPr>
      </w:pPr>
      <w:r w:rsidRPr="00FB6780">
        <w:rPr>
          <w:rFonts w:cstheme="minorHAnsi"/>
          <w:lang w:val="en-US"/>
        </w:rPr>
        <w:t>Please document under the following title</w:t>
      </w:r>
    </w:p>
    <w:p w14:paraId="0A01A529" w14:textId="683F95E0" w:rsidR="000D1920" w:rsidRPr="00FB6780" w:rsidRDefault="000D1920" w:rsidP="000D1920">
      <w:pPr>
        <w:spacing w:after="0" w:line="240" w:lineRule="auto"/>
        <w:rPr>
          <w:rFonts w:cstheme="minorHAnsi"/>
          <w:i/>
          <w:iCs/>
          <w:color w:val="000000" w:themeColor="text1"/>
          <w:sz w:val="24"/>
          <w:szCs w:val="24"/>
        </w:rPr>
      </w:pPr>
      <w:r w:rsidRPr="00FB6780">
        <w:rPr>
          <w:rFonts w:cstheme="minorHAnsi"/>
          <w:color w:val="000000" w:themeColor="text1"/>
          <w:sz w:val="24"/>
          <w:szCs w:val="24"/>
        </w:rPr>
        <w:t>“</w:t>
      </w:r>
      <w:r w:rsidRPr="00FB6780">
        <w:rPr>
          <w:rFonts w:cstheme="minorHAnsi"/>
          <w:i/>
          <w:iCs/>
          <w:color w:val="000000" w:themeColor="text1"/>
          <w:sz w:val="24"/>
          <w:szCs w:val="24"/>
        </w:rPr>
        <w:t>The exposure risk is greater in these locations, within our greenhouses, where the area is confined, enclosed or ventilation is poor:”</w:t>
      </w:r>
    </w:p>
    <w:p w14:paraId="3CD15DB9" w14:textId="77777777" w:rsidR="000D1920" w:rsidRPr="00FB6780" w:rsidRDefault="000D1920" w:rsidP="000D192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3EB1B82" w14:textId="77777777" w:rsidR="00FB6780" w:rsidRDefault="00FB6780" w:rsidP="00FB6780">
      <w:pPr>
        <w:spacing w:after="0"/>
        <w:rPr>
          <w:rFonts w:cstheme="minorHAnsi"/>
          <w:b/>
          <w:bCs/>
          <w:lang w:val="en-US"/>
        </w:rPr>
      </w:pPr>
    </w:p>
    <w:p w14:paraId="69DCF628" w14:textId="6E4E4794" w:rsidR="000D1920" w:rsidRPr="00FB6780" w:rsidRDefault="000D1920" w:rsidP="000D1920">
      <w:pPr>
        <w:rPr>
          <w:rFonts w:cstheme="minorHAnsi"/>
          <w:b/>
          <w:bCs/>
          <w:sz w:val="24"/>
          <w:szCs w:val="24"/>
          <w:lang w:val="en-US"/>
        </w:rPr>
      </w:pPr>
      <w:r w:rsidRPr="00FB6780">
        <w:rPr>
          <w:rFonts w:cstheme="minorHAnsi"/>
          <w:b/>
          <w:bCs/>
          <w:sz w:val="24"/>
          <w:szCs w:val="24"/>
          <w:lang w:val="en-US"/>
        </w:rPr>
        <w:t>Step 3</w:t>
      </w:r>
      <w:r w:rsidR="00FB6780">
        <w:rPr>
          <w:rFonts w:cstheme="minorHAnsi"/>
          <w:b/>
          <w:bCs/>
          <w:sz w:val="24"/>
          <w:szCs w:val="24"/>
          <w:lang w:val="en-US"/>
        </w:rPr>
        <w:t>:</w:t>
      </w:r>
    </w:p>
    <w:p w14:paraId="6E763449" w14:textId="5B70157A" w:rsidR="000D4537" w:rsidRPr="00FB6780" w:rsidRDefault="000D4537" w:rsidP="000D4537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FB6780">
        <w:rPr>
          <w:rFonts w:cstheme="minorHAnsi"/>
          <w:lang w:val="en-US"/>
        </w:rPr>
        <w:t>Itemize</w:t>
      </w:r>
      <w:r w:rsidR="000D1920" w:rsidRPr="00FB6780">
        <w:rPr>
          <w:rFonts w:cstheme="minorHAnsi"/>
          <w:lang w:val="en-US"/>
        </w:rPr>
        <w:t xml:space="preserve"> and describe the purpose of </w:t>
      </w:r>
      <w:r w:rsidRPr="00FB6780">
        <w:rPr>
          <w:rFonts w:cstheme="minorHAnsi"/>
          <w:lang w:val="en-US"/>
        </w:rPr>
        <w:t>each piece</w:t>
      </w:r>
      <w:r w:rsidR="000D1920" w:rsidRPr="00FB6780">
        <w:rPr>
          <w:rFonts w:cstheme="minorHAnsi"/>
          <w:lang w:val="en-US"/>
        </w:rPr>
        <w:t xml:space="preserve"> </w:t>
      </w:r>
      <w:r w:rsidR="00225E27">
        <w:rPr>
          <w:rFonts w:cstheme="minorHAnsi"/>
          <w:lang w:val="en-US"/>
        </w:rPr>
        <w:t xml:space="preserve">of </w:t>
      </w:r>
      <w:r w:rsidR="000D1920" w:rsidRPr="00FB6780">
        <w:rPr>
          <w:rFonts w:cstheme="minorHAnsi"/>
          <w:lang w:val="en-US"/>
        </w:rPr>
        <w:t xml:space="preserve">equipment at the site </w:t>
      </w:r>
      <w:r w:rsidR="00225E27">
        <w:rPr>
          <w:rFonts w:cstheme="minorHAnsi"/>
          <w:lang w:val="en-US"/>
        </w:rPr>
        <w:t>that</w:t>
      </w:r>
      <w:r w:rsidR="000D1920" w:rsidRPr="00FB6780">
        <w:rPr>
          <w:rFonts w:cstheme="minorHAnsi"/>
          <w:lang w:val="en-US"/>
        </w:rPr>
        <w:t xml:space="preserve"> em</w:t>
      </w:r>
      <w:r w:rsidRPr="00FB6780">
        <w:rPr>
          <w:rFonts w:cstheme="minorHAnsi"/>
          <w:lang w:val="en-US"/>
        </w:rPr>
        <w:t>it</w:t>
      </w:r>
      <w:r w:rsidR="00225E27">
        <w:rPr>
          <w:rFonts w:cstheme="minorHAnsi"/>
          <w:lang w:val="en-US"/>
        </w:rPr>
        <w:t>s</w:t>
      </w:r>
      <w:r w:rsidRPr="00FB6780">
        <w:rPr>
          <w:rFonts w:cstheme="minorHAnsi"/>
          <w:lang w:val="en-US"/>
        </w:rPr>
        <w:t xml:space="preserve"> </w:t>
      </w:r>
      <w:r w:rsidR="000D1920" w:rsidRPr="00FB6780">
        <w:rPr>
          <w:rFonts w:cstheme="minorHAnsi"/>
          <w:lang w:val="en-US"/>
        </w:rPr>
        <w:t xml:space="preserve">Carbon </w:t>
      </w:r>
      <w:r w:rsidRPr="00FB6780">
        <w:rPr>
          <w:rFonts w:cstheme="minorHAnsi"/>
          <w:lang w:val="en-US"/>
        </w:rPr>
        <w:t xml:space="preserve">Monoxide into the Workplace under the </w:t>
      </w:r>
      <w:r w:rsidR="00225E27">
        <w:rPr>
          <w:rFonts w:cstheme="minorHAnsi"/>
          <w:lang w:val="en-US"/>
        </w:rPr>
        <w:t>“</w:t>
      </w:r>
      <w:r w:rsidRPr="00FB6780">
        <w:rPr>
          <w:rFonts w:cstheme="minorHAnsi"/>
          <w:lang w:val="en-US"/>
        </w:rPr>
        <w:t>Exposure control section</w:t>
      </w:r>
      <w:r w:rsidR="00225E27">
        <w:rPr>
          <w:rFonts w:cstheme="minorHAnsi"/>
          <w:lang w:val="en-US"/>
        </w:rPr>
        <w:t xml:space="preserve">” </w:t>
      </w:r>
      <w:bookmarkStart w:id="0" w:name="_GoBack"/>
      <w:bookmarkEnd w:id="0"/>
      <w:r w:rsidRPr="00FB6780">
        <w:rPr>
          <w:rFonts w:cstheme="minorHAnsi"/>
          <w:lang w:val="en-US"/>
        </w:rPr>
        <w:t xml:space="preserve">in the blank table </w:t>
      </w:r>
      <w:r w:rsidR="00566659" w:rsidRPr="00FB6780">
        <w:rPr>
          <w:rFonts w:cstheme="minorHAnsi"/>
          <w:lang w:val="en-US"/>
        </w:rPr>
        <w:t>provided on</w:t>
      </w:r>
      <w:r w:rsidRPr="00FB6780">
        <w:rPr>
          <w:rFonts w:cstheme="minorHAnsi"/>
          <w:lang w:val="en-US"/>
        </w:rPr>
        <w:t xml:space="preserve"> the ECP </w:t>
      </w:r>
      <w:r w:rsidR="00566659" w:rsidRPr="00FB6780">
        <w:rPr>
          <w:rFonts w:cstheme="minorHAnsi"/>
          <w:lang w:val="en-US"/>
        </w:rPr>
        <w:t>template.</w:t>
      </w:r>
      <w:r w:rsidRPr="00FB6780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0A2A51" w:rsidRPr="00FB6780">
        <w:rPr>
          <w:rFonts w:eastAsia="Calibri" w:cstheme="minorHAnsi"/>
          <w:b/>
          <w:color w:val="000000"/>
          <w:sz w:val="24"/>
          <w:szCs w:val="24"/>
        </w:rPr>
        <w:t>“</w:t>
      </w:r>
      <w:r w:rsidRPr="00FB6780">
        <w:rPr>
          <w:rFonts w:eastAsia="Calibri" w:cstheme="minorHAnsi"/>
          <w:bCs/>
          <w:color w:val="000000"/>
        </w:rPr>
        <w:t>List of internal combustion engine equipment used within the greenhouse</w:t>
      </w:r>
      <w:r w:rsidR="000A2A51" w:rsidRPr="00FB6780">
        <w:rPr>
          <w:rFonts w:eastAsia="Calibri" w:cstheme="minorHAnsi"/>
          <w:b/>
          <w:color w:val="000000"/>
          <w:sz w:val="24"/>
          <w:szCs w:val="24"/>
        </w:rPr>
        <w:t>”</w:t>
      </w:r>
    </w:p>
    <w:p w14:paraId="47C0B973" w14:textId="77777777" w:rsidR="000D4537" w:rsidRPr="00FB6780" w:rsidRDefault="000D4537" w:rsidP="000D4537">
      <w:pPr>
        <w:spacing w:after="0" w:line="240" w:lineRule="auto"/>
        <w:ind w:right="-421"/>
        <w:rPr>
          <w:rFonts w:eastAsia="Calibri" w:cstheme="minorHAnsi"/>
          <w:bCs/>
          <w:color w:val="000000"/>
          <w:sz w:val="24"/>
          <w:szCs w:val="24"/>
        </w:rPr>
      </w:pPr>
    </w:p>
    <w:tbl>
      <w:tblPr>
        <w:tblStyle w:val="TableGrid1"/>
        <w:tblW w:w="5000" w:type="pct"/>
        <w:tblInd w:w="0" w:type="dxa"/>
        <w:tblLook w:val="04A0" w:firstRow="1" w:lastRow="0" w:firstColumn="1" w:lastColumn="0" w:noHBand="0" w:noVBand="1"/>
      </w:tblPr>
      <w:tblGrid>
        <w:gridCol w:w="3683"/>
        <w:gridCol w:w="3138"/>
        <w:gridCol w:w="3393"/>
      </w:tblGrid>
      <w:tr w:rsidR="000D4537" w:rsidRPr="00FB6780" w14:paraId="2C927E9F" w14:textId="77777777" w:rsidTr="00FB6780"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3E07" w14:textId="77777777" w:rsidR="000D4537" w:rsidRPr="00FB6780" w:rsidRDefault="000D4537" w:rsidP="00FB6780">
            <w:pPr>
              <w:ind w:right="-105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B678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Equipment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376CD" w14:textId="77777777" w:rsidR="000D4537" w:rsidRPr="00FB6780" w:rsidRDefault="000D4537" w:rsidP="00FB678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B678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Used for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4B4D" w14:textId="77777777" w:rsidR="000D4537" w:rsidRPr="00FB6780" w:rsidRDefault="000D4537" w:rsidP="00FB678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B678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When the work will take place (date)</w:t>
            </w:r>
          </w:p>
        </w:tc>
      </w:tr>
      <w:tr w:rsidR="000D4537" w:rsidRPr="00FB6780" w14:paraId="44169349" w14:textId="77777777" w:rsidTr="00FB6780">
        <w:trPr>
          <w:trHeight w:val="432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75B4" w14:textId="77777777" w:rsidR="000D4537" w:rsidRPr="00FB6780" w:rsidRDefault="000D4537" w:rsidP="000D4537">
            <w:pPr>
              <w:ind w:right="-421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2900" w14:textId="77777777" w:rsidR="000D4537" w:rsidRPr="00FB6780" w:rsidRDefault="000D4537" w:rsidP="000D4537">
            <w:pPr>
              <w:ind w:right="-421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97B9" w14:textId="77777777" w:rsidR="000D4537" w:rsidRPr="00FB6780" w:rsidRDefault="000D4537" w:rsidP="000D4537">
            <w:pPr>
              <w:ind w:right="-421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FB6780" w:rsidRPr="00FB6780" w14:paraId="660BB06F" w14:textId="77777777" w:rsidTr="00FB6780">
        <w:trPr>
          <w:trHeight w:val="432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D17E" w14:textId="77777777" w:rsidR="00FB6780" w:rsidRPr="00FB6780" w:rsidRDefault="00FB6780" w:rsidP="000D4537">
            <w:pPr>
              <w:ind w:right="-421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A23E" w14:textId="77777777" w:rsidR="00FB6780" w:rsidRPr="00FB6780" w:rsidRDefault="00FB6780" w:rsidP="000D4537">
            <w:pPr>
              <w:ind w:right="-421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0BB4" w14:textId="77777777" w:rsidR="00FB6780" w:rsidRPr="00FB6780" w:rsidRDefault="00FB6780" w:rsidP="000D4537">
            <w:pPr>
              <w:ind w:right="-421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</w:tbl>
    <w:p w14:paraId="0B058C8F" w14:textId="77777777" w:rsidR="004B15A8" w:rsidRPr="00FB6780" w:rsidRDefault="004B15A8" w:rsidP="004B15A8">
      <w:pPr>
        <w:pStyle w:val="ListParagraph"/>
        <w:ind w:left="1080"/>
        <w:rPr>
          <w:rFonts w:cstheme="minorHAnsi"/>
          <w:lang w:val="en-US"/>
        </w:rPr>
      </w:pPr>
    </w:p>
    <w:sectPr w:rsidR="004B15A8" w:rsidRPr="00FB6780" w:rsidSect="00FB6780">
      <w:headerReference w:type="default" r:id="rId7"/>
      <w:headerReference w:type="first" r:id="rId8"/>
      <w:pgSz w:w="12240" w:h="15840"/>
      <w:pgMar w:top="720" w:right="1008" w:bottom="360" w:left="100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9E9C4" w14:textId="77777777" w:rsidR="00BE12B0" w:rsidRDefault="00BE12B0" w:rsidP="00FB6780">
      <w:pPr>
        <w:spacing w:after="0" w:line="240" w:lineRule="auto"/>
      </w:pPr>
      <w:r>
        <w:separator/>
      </w:r>
    </w:p>
  </w:endnote>
  <w:endnote w:type="continuationSeparator" w:id="0">
    <w:p w14:paraId="27A1ABA3" w14:textId="77777777" w:rsidR="00BE12B0" w:rsidRDefault="00BE12B0" w:rsidP="00FB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C0BA6" w14:textId="77777777" w:rsidR="00BE12B0" w:rsidRDefault="00BE12B0" w:rsidP="00FB6780">
      <w:pPr>
        <w:spacing w:after="0" w:line="240" w:lineRule="auto"/>
      </w:pPr>
      <w:r>
        <w:separator/>
      </w:r>
    </w:p>
  </w:footnote>
  <w:footnote w:type="continuationSeparator" w:id="0">
    <w:p w14:paraId="1DB2F58D" w14:textId="77777777" w:rsidR="00BE12B0" w:rsidRDefault="00BE12B0" w:rsidP="00FB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A11BB" w14:textId="55FBC9CE" w:rsidR="00FB6780" w:rsidRPr="00FB6780" w:rsidRDefault="00FB6780" w:rsidP="00FB6780">
    <w:pPr>
      <w:rPr>
        <w:rFonts w:cstheme="minorHAnsi"/>
        <w:b/>
        <w:bCs/>
        <w:sz w:val="40"/>
        <w:szCs w:val="40"/>
        <w:lang w:val="en-US"/>
      </w:rPr>
    </w:pPr>
    <w:r w:rsidRPr="00FB6780">
      <w:rPr>
        <w:rFonts w:cstheme="minorHAnsi"/>
        <w:b/>
        <w:bCs/>
        <w:sz w:val="40"/>
        <w:szCs w:val="40"/>
        <w:lang w:val="en-US"/>
      </w:rPr>
      <w:t>Guide to completing the Carbon Monoxide Exposure Control Plan for your greenhouse operation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6621B" w14:textId="4E0F7EA4" w:rsidR="00FB6780" w:rsidRPr="00FB6780" w:rsidRDefault="00FB6780" w:rsidP="00FB6780">
    <w:pPr>
      <w:rPr>
        <w:b/>
        <w:bCs/>
        <w:sz w:val="40"/>
        <w:szCs w:val="40"/>
        <w:lang w:val="en-US"/>
      </w:rPr>
    </w:pPr>
    <w:bookmarkStart w:id="1" w:name="_Hlk25570151"/>
    <w:r w:rsidRPr="005162B1">
      <w:rPr>
        <w:b/>
        <w:bCs/>
        <w:sz w:val="40"/>
        <w:szCs w:val="40"/>
        <w:lang w:val="en-US"/>
      </w:rPr>
      <w:t>Guide to completing the Carbon Monoxide Exposure Control Plan for your greenhouse operation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A556A"/>
    <w:multiLevelType w:val="hybridMultilevel"/>
    <w:tmpl w:val="299A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51358"/>
    <w:multiLevelType w:val="hybridMultilevel"/>
    <w:tmpl w:val="BA1E92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A148F"/>
    <w:multiLevelType w:val="hybridMultilevel"/>
    <w:tmpl w:val="E2DCC8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D9"/>
    <w:rsid w:val="00005336"/>
    <w:rsid w:val="000A2A51"/>
    <w:rsid w:val="000D1920"/>
    <w:rsid w:val="000D4537"/>
    <w:rsid w:val="00225E27"/>
    <w:rsid w:val="004B15A8"/>
    <w:rsid w:val="005162B1"/>
    <w:rsid w:val="00566659"/>
    <w:rsid w:val="006D4FA3"/>
    <w:rsid w:val="00775C21"/>
    <w:rsid w:val="00801381"/>
    <w:rsid w:val="00A12164"/>
    <w:rsid w:val="00A550D9"/>
    <w:rsid w:val="00BE12B0"/>
    <w:rsid w:val="00CA773C"/>
    <w:rsid w:val="00D53B68"/>
    <w:rsid w:val="00EE1447"/>
    <w:rsid w:val="00FB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95EC63"/>
  <w15:chartTrackingRefBased/>
  <w15:docId w15:val="{45B4B930-4AC5-44F0-AE8C-E8FC602A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381"/>
    <w:pPr>
      <w:ind w:left="720"/>
      <w:contextualSpacing/>
    </w:pPr>
  </w:style>
  <w:style w:type="table" w:styleId="TableGrid">
    <w:name w:val="Table Grid"/>
    <w:basedOn w:val="TableNormal"/>
    <w:uiPriority w:val="39"/>
    <w:rsid w:val="00775C21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D453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780"/>
  </w:style>
  <w:style w:type="paragraph" w:styleId="Footer">
    <w:name w:val="footer"/>
    <w:basedOn w:val="Normal"/>
    <w:link w:val="FooterChar"/>
    <w:uiPriority w:val="99"/>
    <w:unhideWhenUsed/>
    <w:rsid w:val="00FB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Tadhg O'Leary</dc:creator>
  <cp:keywords/>
  <dc:description/>
  <cp:lastModifiedBy>Wendy Bennett</cp:lastModifiedBy>
  <cp:revision>3</cp:revision>
  <dcterms:created xsi:type="dcterms:W3CDTF">2019-11-26T21:12:00Z</dcterms:created>
  <dcterms:modified xsi:type="dcterms:W3CDTF">2019-11-26T21:18:00Z</dcterms:modified>
</cp:coreProperties>
</file>