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3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9970BC" w:rsidRPr="00EB5332" w14:paraId="62ADE444" w14:textId="77777777" w:rsidTr="00FB2029">
        <w:trPr>
          <w:trHeight w:val="432"/>
        </w:trPr>
        <w:tc>
          <w:tcPr>
            <w:tcW w:w="5000" w:type="pct"/>
            <w:shd w:val="clear" w:color="auto" w:fill="156570"/>
            <w:vAlign w:val="center"/>
          </w:tcPr>
          <w:p w14:paraId="2F7CD2C0" w14:textId="296DEC19" w:rsidR="009970BC" w:rsidRPr="004067C8" w:rsidRDefault="009970BC" w:rsidP="00FB2029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 xml:space="preserve">Access </w:t>
            </w:r>
            <w:proofErr w:type="gramStart"/>
            <w:r w:rsidR="00FB2029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o</w:t>
            </w:r>
            <w:proofErr w:type="gramEnd"/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 xml:space="preserve"> and </w:t>
            </w:r>
            <w:r w:rsidR="00FB2029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F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rom Construction Site</w:t>
            </w:r>
          </w:p>
        </w:tc>
      </w:tr>
      <w:tr w:rsidR="009970BC" w:rsidRPr="00EB5332" w14:paraId="5AF71132" w14:textId="77777777" w:rsidTr="00FB2029">
        <w:trPr>
          <w:trHeight w:val="6213"/>
        </w:trPr>
        <w:tc>
          <w:tcPr>
            <w:tcW w:w="5000" w:type="pct"/>
            <w:vAlign w:val="center"/>
          </w:tcPr>
          <w:p w14:paraId="71A78ADE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38D59528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37601B8E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18CDAE4B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260F51A3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1FCF1092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63E04D08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01484548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440ACFA2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517A2D12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7BF4DFD3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140B3F59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5C0995F9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73560EC6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570FEEF6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0EA2AF20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353C89B6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1F6D9AD0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7AF4FD02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13F242E7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42A9DA38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7A7901D3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54B3139E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45C98E8C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086A5668" w14:textId="77777777" w:rsidR="009970BC" w:rsidRDefault="009970BC" w:rsidP="00FB2029">
            <w:pPr>
              <w:rPr>
                <w:rFonts w:asciiTheme="minorHAnsi" w:hAnsiTheme="minorHAnsi"/>
              </w:rPr>
            </w:pPr>
          </w:p>
          <w:p w14:paraId="441B00B6" w14:textId="728198A3" w:rsidR="009970BC" w:rsidRPr="00EB5332" w:rsidRDefault="009970BC" w:rsidP="00FB2029">
            <w:pPr>
              <w:rPr>
                <w:rFonts w:asciiTheme="minorHAnsi" w:hAnsiTheme="minorHAnsi"/>
              </w:rPr>
            </w:pPr>
          </w:p>
        </w:tc>
      </w:tr>
    </w:tbl>
    <w:p w14:paraId="167E1A8F" w14:textId="308E28FE" w:rsidR="009970BC" w:rsidRDefault="009970BC" w:rsidP="009970BC">
      <w:pPr>
        <w:pStyle w:val="TableParagraph"/>
        <w:spacing w:before="0"/>
        <w:jc w:val="left"/>
        <w:rPr>
          <w:rFonts w:asciiTheme="minorHAnsi" w:hAnsiTheme="minorHAnsi"/>
          <w:b/>
          <w:sz w:val="24"/>
        </w:rPr>
      </w:pPr>
    </w:p>
    <w:p w14:paraId="58C75FFB" w14:textId="77777777" w:rsidR="004A398F" w:rsidRDefault="004A398F" w:rsidP="009970BC">
      <w:pPr>
        <w:pStyle w:val="TableParagraph"/>
        <w:spacing w:before="0"/>
        <w:jc w:val="left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0"/>
        <w:gridCol w:w="4855"/>
      </w:tblGrid>
      <w:tr w:rsidR="004A398F" w14:paraId="28362184" w14:textId="77777777" w:rsidTr="00CB2D22">
        <w:tc>
          <w:tcPr>
            <w:tcW w:w="4765" w:type="dxa"/>
            <w:tcBorders>
              <w:top w:val="nil"/>
              <w:left w:val="nil"/>
              <w:right w:val="nil"/>
            </w:tcBorders>
          </w:tcPr>
          <w:p w14:paraId="0DEFF25F" w14:textId="77777777" w:rsidR="004A398F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31F14A" w14:textId="77777777" w:rsidR="004A398F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right w:val="nil"/>
            </w:tcBorders>
          </w:tcPr>
          <w:p w14:paraId="1C02885D" w14:textId="77777777" w:rsidR="004A398F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4A398F" w14:paraId="35755211" w14:textId="77777777" w:rsidTr="00CB2D22"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14:paraId="3FB0949A" w14:textId="77777777" w:rsidR="004A398F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  <w:r w:rsidRPr="00A470D1">
              <w:rPr>
                <w:rFonts w:asciiTheme="minorHAnsi" w:hAnsiTheme="minorHAnsi"/>
                <w:b/>
                <w:sz w:val="24"/>
              </w:rPr>
              <w:t xml:space="preserve">Prime Contractor: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41B501" w14:textId="77777777" w:rsidR="004A398F" w:rsidRPr="00A470D1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55" w:type="dxa"/>
            <w:tcBorders>
              <w:left w:val="nil"/>
              <w:bottom w:val="nil"/>
              <w:right w:val="nil"/>
            </w:tcBorders>
          </w:tcPr>
          <w:p w14:paraId="17C9D822" w14:textId="5FC6A639" w:rsidR="004A398F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Owner/Employer</w:t>
            </w:r>
            <w:r w:rsidRPr="00A470D1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4A398F" w14:paraId="233DB2D5" w14:textId="77777777" w:rsidTr="00CB2D22">
        <w:tc>
          <w:tcPr>
            <w:tcW w:w="4765" w:type="dxa"/>
            <w:tcBorders>
              <w:top w:val="nil"/>
              <w:left w:val="nil"/>
              <w:right w:val="nil"/>
            </w:tcBorders>
          </w:tcPr>
          <w:p w14:paraId="70DA151D" w14:textId="77777777" w:rsidR="004A398F" w:rsidRPr="00A470D1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68E98D" w14:textId="77777777" w:rsidR="004A398F" w:rsidRPr="00A470D1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right w:val="nil"/>
            </w:tcBorders>
          </w:tcPr>
          <w:p w14:paraId="48D4B557" w14:textId="77777777" w:rsidR="004A398F" w:rsidRPr="00A470D1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4A398F" w14:paraId="22B2F49E" w14:textId="77777777" w:rsidTr="00CB2D22"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14:paraId="11026242" w14:textId="77777777" w:rsidR="004A398F" w:rsidRPr="00A470D1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803F64" w14:textId="77777777" w:rsidR="004A398F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55" w:type="dxa"/>
            <w:tcBorders>
              <w:left w:val="nil"/>
              <w:bottom w:val="nil"/>
              <w:right w:val="nil"/>
            </w:tcBorders>
          </w:tcPr>
          <w:p w14:paraId="0A0CA8C3" w14:textId="77777777" w:rsidR="004A398F" w:rsidRPr="00A470D1" w:rsidRDefault="004A398F" w:rsidP="00CB2D2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Date:</w:t>
            </w:r>
          </w:p>
        </w:tc>
      </w:tr>
    </w:tbl>
    <w:p w14:paraId="1DA4F233" w14:textId="27923F2B" w:rsidR="009970BC" w:rsidRDefault="009970BC" w:rsidP="009970BC">
      <w:pPr>
        <w:pStyle w:val="TableParagraph"/>
        <w:spacing w:before="0"/>
        <w:jc w:val="left"/>
        <w:rPr>
          <w:rFonts w:asciiTheme="minorHAnsi" w:hAnsiTheme="minorHAnsi"/>
          <w:b/>
          <w:sz w:val="24"/>
        </w:rPr>
      </w:pPr>
    </w:p>
    <w:p w14:paraId="67EFE4F5" w14:textId="39C05EEA" w:rsidR="00FB2029" w:rsidRDefault="00FB2029"/>
    <w:p w14:paraId="2405F979" w14:textId="14404EDB" w:rsidR="00FF6166" w:rsidRPr="00FF6166" w:rsidRDefault="00FF6166" w:rsidP="00FF6166"/>
    <w:p w14:paraId="021DEE5F" w14:textId="514E5893" w:rsidR="00FF6166" w:rsidRPr="00FF6166" w:rsidRDefault="00FF6166" w:rsidP="00FF6166"/>
    <w:p w14:paraId="45A8E3BC" w14:textId="7B357617" w:rsidR="00FF6166" w:rsidRPr="00FF6166" w:rsidRDefault="00FF6166" w:rsidP="00FF6166"/>
    <w:p w14:paraId="4D00458B" w14:textId="1E78C2A2" w:rsidR="00FF6166" w:rsidRPr="00FF6166" w:rsidRDefault="00FF6166" w:rsidP="00FF6166"/>
    <w:p w14:paraId="19CF923A" w14:textId="4B297896" w:rsidR="00FF6166" w:rsidRPr="00FF6166" w:rsidRDefault="00FF6166" w:rsidP="00FF6166"/>
    <w:p w14:paraId="1103F134" w14:textId="5F492225" w:rsidR="00FF6166" w:rsidRPr="00FF6166" w:rsidRDefault="00FF6166" w:rsidP="00FF6166"/>
    <w:p w14:paraId="13AFBF82" w14:textId="58529E70" w:rsidR="00FF6166" w:rsidRPr="00FF6166" w:rsidRDefault="00FF6166" w:rsidP="00FF6166"/>
    <w:p w14:paraId="74952213" w14:textId="1849289E" w:rsidR="00FF6166" w:rsidRDefault="00FF6166" w:rsidP="00FF6166"/>
    <w:p w14:paraId="49A7F6A9" w14:textId="0353E0A3" w:rsidR="00FF6166" w:rsidRDefault="00FF6166" w:rsidP="00FF6166">
      <w:pPr>
        <w:tabs>
          <w:tab w:val="left" w:pos="6372"/>
        </w:tabs>
      </w:pPr>
      <w:r>
        <w:tab/>
      </w:r>
    </w:p>
    <w:p w14:paraId="43DD6D49" w14:textId="20B65979" w:rsidR="00FF6166" w:rsidRDefault="00FF6166" w:rsidP="00FF6166">
      <w:pPr>
        <w:tabs>
          <w:tab w:val="left" w:pos="6372"/>
        </w:tabs>
      </w:pPr>
    </w:p>
    <w:p w14:paraId="19DD47D0" w14:textId="62A97B01" w:rsidR="00FF6166" w:rsidRPr="00FF6166" w:rsidRDefault="00625039" w:rsidP="00FF6166">
      <w:pPr>
        <w:tabs>
          <w:tab w:val="left" w:pos="637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E0CC80" wp14:editId="3D121CFF">
                <wp:simplePos x="0" y="0"/>
                <wp:positionH relativeFrom="margin">
                  <wp:posOffset>-47625</wp:posOffset>
                </wp:positionH>
                <wp:positionV relativeFrom="page">
                  <wp:posOffset>8947150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CDE7" w14:textId="77777777" w:rsidR="00625039" w:rsidRPr="00165A32" w:rsidRDefault="00625039" w:rsidP="0062503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C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04.5pt;width:510pt;height:9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" strokecolor="#156570">
                <v:stroke dashstyle="dash"/>
                <v:textbox style="mso-fit-shape-to-text:t">
                  <w:txbxContent>
                    <w:p w14:paraId="7084CDE7" w14:textId="77777777" w:rsidR="00625039" w:rsidRPr="00165A32" w:rsidRDefault="00625039" w:rsidP="0062503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F6166" w:rsidRPr="00FF6166" w:rsidSect="00FB2029">
      <w:headerReference w:type="default" r:id="rId6"/>
      <w:footerReference w:type="default" r:id="rId7"/>
      <w:pgSz w:w="12240" w:h="15840"/>
      <w:pgMar w:top="1440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D179" w14:textId="77777777" w:rsidR="00B87E83" w:rsidRDefault="00B87E83" w:rsidP="00FB2029">
      <w:r>
        <w:separator/>
      </w:r>
    </w:p>
  </w:endnote>
  <w:endnote w:type="continuationSeparator" w:id="0">
    <w:p w14:paraId="70FE73BE" w14:textId="77777777" w:rsidR="00B87E83" w:rsidRDefault="00B87E83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F8AF" w14:textId="1820B4AF" w:rsidR="00FF6166" w:rsidRPr="00FF6166" w:rsidRDefault="00FF6166" w:rsidP="00FF6166">
    <w:pPr>
      <w:pStyle w:val="Footer"/>
      <w:rPr>
        <w:rFonts w:asciiTheme="minorHAnsi" w:hAnsiTheme="minorHAnsi" w:cstheme="minorHAnsi"/>
        <w:color w:val="156570"/>
        <w:sz w:val="18"/>
        <w:szCs w:val="18"/>
      </w:rPr>
    </w:pPr>
    <w:r w:rsidRPr="00FF6166">
      <w:rPr>
        <w:rFonts w:asciiTheme="minorHAnsi" w:hAnsiTheme="minorHAnsi" w:cstheme="minorHAnsi"/>
        <w:color w:val="156570"/>
        <w:sz w:val="18"/>
        <w:szCs w:val="18"/>
      </w:rPr>
      <w:t>Contractor Coordination Program</w:t>
    </w:r>
    <w:r w:rsidRPr="00FF6166">
      <w:rPr>
        <w:rFonts w:asciiTheme="minorHAnsi" w:hAnsiTheme="minorHAnsi" w:cstheme="minorHAnsi"/>
        <w:color w:val="156570"/>
        <w:sz w:val="18"/>
        <w:szCs w:val="18"/>
      </w:rPr>
      <w:ptab w:relativeTo="margin" w:alignment="center" w:leader="none"/>
    </w:r>
    <w:r w:rsidRPr="00FF6166">
      <w:rPr>
        <w:rFonts w:asciiTheme="minorHAnsi" w:hAnsiTheme="minorHAnsi" w:cstheme="minorHAnsi"/>
      </w:rPr>
      <w:t xml:space="preserve"> </w:t>
    </w:r>
    <w:r w:rsidRPr="00FF6166">
      <w:rPr>
        <w:rFonts w:asciiTheme="minorHAnsi" w:hAnsiTheme="minorHAnsi" w:cstheme="minorHAnsi"/>
        <w:color w:val="156570"/>
        <w:sz w:val="18"/>
        <w:szCs w:val="18"/>
      </w:rPr>
      <w:ptab w:relativeTo="margin" w:alignment="right" w:leader="none"/>
    </w:r>
    <w:r w:rsidRPr="00FF6166">
      <w:rPr>
        <w:rFonts w:asciiTheme="minorHAnsi" w:hAnsiTheme="minorHAnsi" w:cstheme="minorHAnsi"/>
        <w:color w:val="156570"/>
        <w:sz w:val="18"/>
        <w:szCs w:val="18"/>
      </w:rPr>
      <w:t xml:space="preserve"> DOC: </w:t>
    </w:r>
    <w:r>
      <w:rPr>
        <w:rFonts w:asciiTheme="minorHAnsi" w:hAnsiTheme="minorHAnsi" w:cstheme="minorHAnsi"/>
        <w:color w:val="156570"/>
        <w:sz w:val="18"/>
        <w:szCs w:val="18"/>
      </w:rPr>
      <w:t>Worksite Hazards</w:t>
    </w:r>
    <w:r w:rsidRPr="00FF6166">
      <w:rPr>
        <w:rFonts w:asciiTheme="minorHAnsi" w:hAnsiTheme="minorHAnsi" w:cstheme="minorHAnsi"/>
        <w:color w:val="156570"/>
        <w:sz w:val="18"/>
        <w:szCs w:val="18"/>
      </w:rPr>
      <w:t xml:space="preserve"> – Page </w:t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begin"/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instrText xml:space="preserve"> PAGE  \* Arabic  \* MERGEFORMAT </w:instrText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separate"/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t>1</w:t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end"/>
    </w:r>
    <w:r w:rsidRPr="00FF6166">
      <w:rPr>
        <w:rFonts w:asciiTheme="minorHAnsi" w:hAnsiTheme="minorHAnsi" w:cstheme="minorHAnsi"/>
        <w:color w:val="156570"/>
        <w:sz w:val="18"/>
        <w:szCs w:val="18"/>
      </w:rPr>
      <w:t xml:space="preserve"> of </w:t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begin"/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instrText xml:space="preserve"> NUMPAGES  \* Arabic  \* MERGEFORMAT </w:instrText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separate"/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t>2</w:t>
    </w:r>
    <w:r w:rsidRPr="00FF6166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A46D" w14:textId="77777777" w:rsidR="00B87E83" w:rsidRDefault="00B87E83" w:rsidP="00FB2029">
      <w:r>
        <w:separator/>
      </w:r>
    </w:p>
  </w:footnote>
  <w:footnote w:type="continuationSeparator" w:id="0">
    <w:p w14:paraId="70CD6E41" w14:textId="77777777" w:rsidR="00B87E83" w:rsidRDefault="00B87E83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286C" w14:textId="429C3D03" w:rsidR="00FB2029" w:rsidRPr="00FB2029" w:rsidRDefault="00FB2029">
    <w:pPr>
      <w:pStyle w:val="Header"/>
      <w:rPr>
        <w:rFonts w:asciiTheme="minorHAnsi" w:hAnsiTheme="minorHAnsi" w:cstheme="minorHAnsi"/>
        <w:b/>
        <w:bCs/>
        <w:color w:val="156570"/>
        <w:sz w:val="40"/>
        <w:szCs w:val="40"/>
      </w:rPr>
    </w:pPr>
    <w:r w:rsidRPr="00FB2029">
      <w:rPr>
        <w:rFonts w:asciiTheme="minorHAnsi" w:hAnsiTheme="minorHAnsi" w:cstheme="minorHAnsi"/>
        <w:b/>
        <w:bCs/>
        <w:color w:val="156570"/>
        <w:sz w:val="40"/>
        <w:szCs w:val="40"/>
      </w:rPr>
      <w:t>Work Site Hazards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BC"/>
    <w:rsid w:val="00047056"/>
    <w:rsid w:val="001E03BA"/>
    <w:rsid w:val="003C7363"/>
    <w:rsid w:val="004A398F"/>
    <w:rsid w:val="00554CA6"/>
    <w:rsid w:val="00625039"/>
    <w:rsid w:val="0069447B"/>
    <w:rsid w:val="009970BC"/>
    <w:rsid w:val="009A52BC"/>
    <w:rsid w:val="00B87E83"/>
    <w:rsid w:val="00F76632"/>
    <w:rsid w:val="00FB2029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F711"/>
  <w15:chartTrackingRefBased/>
  <w15:docId w15:val="{6097AD52-FBF0-A74C-B0C9-0339921D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70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70BC"/>
    <w:pPr>
      <w:spacing w:before="36"/>
      <w:jc w:val="center"/>
    </w:pPr>
  </w:style>
  <w:style w:type="table" w:styleId="TableGrid">
    <w:name w:val="Table Grid"/>
    <w:basedOn w:val="TableNormal"/>
    <w:uiPriority w:val="39"/>
    <w:rsid w:val="004A39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029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029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</cp:revision>
  <dcterms:created xsi:type="dcterms:W3CDTF">2020-11-23T20:52:00Z</dcterms:created>
  <dcterms:modified xsi:type="dcterms:W3CDTF">2020-11-23T20:52:00Z</dcterms:modified>
</cp:coreProperties>
</file>