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3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1227"/>
        <w:gridCol w:w="1428"/>
        <w:gridCol w:w="604"/>
        <w:gridCol w:w="5522"/>
      </w:tblGrid>
      <w:tr w:rsidR="00077CAF" w:rsidRPr="00113AC6" w14:paraId="4D14220F" w14:textId="77777777" w:rsidTr="00077CAF">
        <w:trPr>
          <w:trHeight w:val="576"/>
        </w:trPr>
        <w:tc>
          <w:tcPr>
            <w:tcW w:w="2258" w:type="pct"/>
            <w:gridSpan w:val="4"/>
            <w:shd w:val="clear" w:color="auto" w:fill="auto"/>
          </w:tcPr>
          <w:p w14:paraId="1575FA70" w14:textId="2873A550" w:rsidR="00BF0197" w:rsidRPr="0006097B" w:rsidRDefault="00D168E8" w:rsidP="00077CAF">
            <w:pPr>
              <w:pStyle w:val="Table"/>
              <w:keepNext/>
              <w:rPr>
                <w:rFonts w:asciiTheme="minorHAnsi" w:hAnsiTheme="minorHAnsi"/>
                <w:b/>
                <w:sz w:val="24"/>
                <w:szCs w:val="24"/>
              </w:rPr>
            </w:pPr>
            <w:r>
              <w:rPr>
                <w:rFonts w:asciiTheme="minorHAnsi" w:hAnsiTheme="minorHAnsi"/>
                <w:b/>
                <w:sz w:val="24"/>
                <w:szCs w:val="24"/>
              </w:rPr>
              <w:t>Farrier/</w:t>
            </w:r>
            <w:r w:rsidR="00BF0197" w:rsidRPr="0006097B">
              <w:rPr>
                <w:rFonts w:asciiTheme="minorHAnsi" w:hAnsiTheme="minorHAnsi"/>
                <w:b/>
                <w:sz w:val="24"/>
                <w:szCs w:val="24"/>
              </w:rPr>
              <w:t>Company</w:t>
            </w:r>
            <w:r>
              <w:rPr>
                <w:rFonts w:asciiTheme="minorHAnsi" w:hAnsiTheme="minorHAnsi"/>
                <w:b/>
                <w:sz w:val="24"/>
                <w:szCs w:val="24"/>
              </w:rPr>
              <w:t xml:space="preserve"> Name</w:t>
            </w:r>
            <w:r w:rsidR="00BF0197" w:rsidRPr="0006097B">
              <w:rPr>
                <w:rFonts w:asciiTheme="minorHAnsi" w:hAnsiTheme="minorHAnsi"/>
                <w:b/>
                <w:sz w:val="24"/>
                <w:szCs w:val="24"/>
              </w:rPr>
              <w:t>:</w:t>
            </w:r>
          </w:p>
        </w:tc>
        <w:tc>
          <w:tcPr>
            <w:tcW w:w="2742" w:type="pct"/>
            <w:shd w:val="clear" w:color="auto" w:fill="auto"/>
          </w:tcPr>
          <w:p w14:paraId="0AFA0F1F" w14:textId="77777777" w:rsidR="00F26C9C" w:rsidRDefault="00BF0197" w:rsidP="00077CAF">
            <w:pPr>
              <w:pStyle w:val="Table"/>
              <w:keepNext/>
              <w:rPr>
                <w:rFonts w:asciiTheme="minorHAnsi" w:hAnsiTheme="minorHAnsi"/>
                <w:b/>
                <w:sz w:val="24"/>
                <w:szCs w:val="24"/>
              </w:rPr>
            </w:pPr>
            <w:r w:rsidRPr="0006097B">
              <w:rPr>
                <w:rFonts w:asciiTheme="minorHAnsi" w:hAnsiTheme="minorHAnsi"/>
                <w:b/>
                <w:sz w:val="24"/>
                <w:szCs w:val="24"/>
              </w:rPr>
              <w:t>Workplace location:</w:t>
            </w:r>
            <w:r w:rsidR="00D168E8">
              <w:rPr>
                <w:rFonts w:asciiTheme="minorHAnsi" w:hAnsiTheme="minorHAnsi"/>
                <w:b/>
                <w:sz w:val="24"/>
                <w:szCs w:val="24"/>
              </w:rPr>
              <w:t xml:space="preserve">  </w:t>
            </w:r>
          </w:p>
          <w:p w14:paraId="6A154565" w14:textId="34D2830B" w:rsidR="00BF0197" w:rsidRPr="0006097B" w:rsidRDefault="00D168E8" w:rsidP="00077CAF">
            <w:pPr>
              <w:pStyle w:val="Table"/>
              <w:keepNext/>
              <w:rPr>
                <w:rFonts w:asciiTheme="minorHAnsi" w:hAnsiTheme="minorHAnsi"/>
                <w:b/>
                <w:sz w:val="24"/>
                <w:szCs w:val="24"/>
              </w:rPr>
            </w:pPr>
            <w:r w:rsidRPr="00F26C9C">
              <w:rPr>
                <w:rFonts w:asciiTheme="minorHAnsi" w:hAnsiTheme="minorHAnsi"/>
                <w:bCs/>
                <w:sz w:val="24"/>
                <w:szCs w:val="24"/>
              </w:rPr>
              <w:t>Varied, farm and ranch yards, corrals, barns, stables</w:t>
            </w:r>
          </w:p>
        </w:tc>
      </w:tr>
      <w:tr w:rsidR="00077CAF" w:rsidRPr="00113AC6" w14:paraId="10E996D1" w14:textId="77777777" w:rsidTr="00077CAF">
        <w:trPr>
          <w:trHeight w:val="576"/>
        </w:trPr>
        <w:tc>
          <w:tcPr>
            <w:tcW w:w="2258" w:type="pct"/>
            <w:gridSpan w:val="4"/>
            <w:shd w:val="clear" w:color="auto" w:fill="auto"/>
          </w:tcPr>
          <w:p w14:paraId="186B88A5" w14:textId="5EE129E5" w:rsidR="00BF0197" w:rsidRPr="0006097B" w:rsidRDefault="00BF0197" w:rsidP="00077CAF">
            <w:pPr>
              <w:pStyle w:val="Table"/>
              <w:keepNext/>
              <w:rPr>
                <w:rFonts w:asciiTheme="minorHAnsi" w:hAnsiTheme="minorHAnsi"/>
                <w:b/>
                <w:sz w:val="24"/>
                <w:szCs w:val="24"/>
              </w:rPr>
            </w:pPr>
            <w:r w:rsidRPr="0006097B">
              <w:rPr>
                <w:rFonts w:asciiTheme="minorHAnsi" w:hAnsiTheme="minorHAnsi"/>
                <w:b/>
                <w:sz w:val="24"/>
                <w:szCs w:val="24"/>
              </w:rPr>
              <w:t>Prepared by:</w:t>
            </w:r>
            <w:r w:rsidR="00D168E8">
              <w:rPr>
                <w:rFonts w:asciiTheme="minorHAnsi" w:hAnsiTheme="minorHAnsi"/>
                <w:b/>
                <w:sz w:val="24"/>
                <w:szCs w:val="24"/>
              </w:rPr>
              <w:t xml:space="preserve"> </w:t>
            </w:r>
          </w:p>
        </w:tc>
        <w:tc>
          <w:tcPr>
            <w:tcW w:w="2742" w:type="pct"/>
            <w:shd w:val="clear" w:color="auto" w:fill="auto"/>
          </w:tcPr>
          <w:p w14:paraId="7065EAB2" w14:textId="77777777" w:rsidR="00BF0197" w:rsidRPr="0006097B" w:rsidRDefault="00BF0197" w:rsidP="00077CAF">
            <w:pPr>
              <w:pStyle w:val="Table"/>
              <w:keepNext/>
              <w:rPr>
                <w:rFonts w:asciiTheme="minorHAnsi" w:hAnsiTheme="minorHAnsi"/>
                <w:b/>
                <w:sz w:val="24"/>
                <w:szCs w:val="24"/>
              </w:rPr>
            </w:pPr>
            <w:r w:rsidRPr="0006097B">
              <w:rPr>
                <w:rFonts w:asciiTheme="minorHAnsi" w:hAnsiTheme="minorHAnsi"/>
                <w:b/>
                <w:sz w:val="24"/>
                <w:szCs w:val="24"/>
              </w:rPr>
              <w:t>Date:</w:t>
            </w:r>
          </w:p>
        </w:tc>
      </w:tr>
      <w:tr w:rsidR="00077CAF" w:rsidRPr="00113AC6" w14:paraId="7C967E3A" w14:textId="77777777" w:rsidTr="00077CAF">
        <w:trPr>
          <w:trHeight w:val="440"/>
        </w:trPr>
        <w:tc>
          <w:tcPr>
            <w:tcW w:w="640" w:type="pct"/>
            <w:shd w:val="clear" w:color="auto" w:fill="156570"/>
            <w:vAlign w:val="center"/>
          </w:tcPr>
          <w:p w14:paraId="6C4B95FB" w14:textId="5ACD5CBE" w:rsidR="00BF0197" w:rsidRPr="00CF2BC7" w:rsidRDefault="00BF0197" w:rsidP="00077CAF">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Task</w:t>
            </w:r>
            <w:r w:rsidR="00D51F1D">
              <w:rPr>
                <w:rFonts w:asciiTheme="minorHAnsi" w:hAnsiTheme="minorHAnsi"/>
                <w:b/>
                <w:color w:val="FFFFFF" w:themeColor="background1"/>
                <w:sz w:val="28"/>
                <w:szCs w:val="24"/>
              </w:rPr>
              <w:t>s / Activities</w:t>
            </w:r>
          </w:p>
        </w:tc>
        <w:tc>
          <w:tcPr>
            <w:tcW w:w="609" w:type="pct"/>
            <w:shd w:val="clear" w:color="auto" w:fill="156570"/>
            <w:vAlign w:val="center"/>
          </w:tcPr>
          <w:p w14:paraId="2AC5B805" w14:textId="7EDF66B8" w:rsidR="00BF0197" w:rsidRPr="00CF2BC7" w:rsidRDefault="00BF0197" w:rsidP="00077CAF">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Hazard</w:t>
            </w:r>
          </w:p>
        </w:tc>
        <w:tc>
          <w:tcPr>
            <w:tcW w:w="709" w:type="pct"/>
            <w:shd w:val="clear" w:color="auto" w:fill="156570"/>
            <w:vAlign w:val="center"/>
          </w:tcPr>
          <w:p w14:paraId="7E3158C7" w14:textId="44B0D053" w:rsidR="00BF0197" w:rsidRPr="00CF2BC7" w:rsidRDefault="00BF0197" w:rsidP="00077CAF">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Risk level</w:t>
            </w:r>
          </w:p>
        </w:tc>
        <w:tc>
          <w:tcPr>
            <w:tcW w:w="3042" w:type="pct"/>
            <w:gridSpan w:val="2"/>
            <w:shd w:val="clear" w:color="auto" w:fill="156570"/>
            <w:vAlign w:val="center"/>
          </w:tcPr>
          <w:p w14:paraId="4627B6A4" w14:textId="33D1B2A8" w:rsidR="00BF0197" w:rsidRPr="00CF2BC7" w:rsidRDefault="00BF0197" w:rsidP="00077CAF">
            <w:pPr>
              <w:pStyle w:val="Table"/>
              <w:keepNext/>
              <w:jc w:val="center"/>
              <w:rPr>
                <w:rFonts w:asciiTheme="minorHAnsi" w:hAnsiTheme="minorHAnsi"/>
                <w:b/>
                <w:color w:val="FFFFFF" w:themeColor="background1"/>
                <w:sz w:val="28"/>
                <w:szCs w:val="24"/>
              </w:rPr>
            </w:pPr>
            <w:r w:rsidRPr="00CF2BC7">
              <w:rPr>
                <w:rFonts w:asciiTheme="minorHAnsi" w:hAnsiTheme="minorHAnsi"/>
                <w:b/>
                <w:color w:val="FFFFFF" w:themeColor="background1"/>
                <w:sz w:val="28"/>
                <w:szCs w:val="24"/>
              </w:rPr>
              <w:t xml:space="preserve">Control </w:t>
            </w:r>
            <w:r w:rsidR="00077CAF">
              <w:rPr>
                <w:rFonts w:asciiTheme="minorHAnsi" w:hAnsiTheme="minorHAnsi"/>
                <w:b/>
                <w:color w:val="FFFFFF" w:themeColor="background1"/>
                <w:sz w:val="28"/>
                <w:szCs w:val="24"/>
              </w:rPr>
              <w:t>M</w:t>
            </w:r>
            <w:r w:rsidRPr="00CF2BC7">
              <w:rPr>
                <w:rFonts w:asciiTheme="minorHAnsi" w:hAnsiTheme="minorHAnsi"/>
                <w:b/>
                <w:color w:val="FFFFFF" w:themeColor="background1"/>
                <w:sz w:val="28"/>
                <w:szCs w:val="24"/>
              </w:rPr>
              <w:t>easures</w:t>
            </w:r>
          </w:p>
        </w:tc>
      </w:tr>
      <w:tr w:rsidR="00077CAF" w:rsidRPr="00113AC6" w14:paraId="71223BEF" w14:textId="77777777" w:rsidTr="00077CAF">
        <w:trPr>
          <w:trHeight w:val="720"/>
        </w:trPr>
        <w:tc>
          <w:tcPr>
            <w:tcW w:w="640" w:type="pct"/>
            <w:vMerge w:val="restart"/>
            <w:vAlign w:val="center"/>
          </w:tcPr>
          <w:p w14:paraId="3475704E" w14:textId="1F3CC220" w:rsidR="00077CAF" w:rsidRPr="00077CAF" w:rsidRDefault="00077CAF" w:rsidP="00077CAF">
            <w:pPr>
              <w:pStyle w:val="Table"/>
              <w:keepNext/>
              <w:rPr>
                <w:rFonts w:asciiTheme="minorHAnsi" w:hAnsiTheme="minorHAnsi"/>
                <w:b/>
                <w:sz w:val="24"/>
                <w:szCs w:val="24"/>
              </w:rPr>
            </w:pPr>
            <w:r w:rsidRPr="00077CAF">
              <w:rPr>
                <w:rFonts w:asciiTheme="minorHAnsi" w:hAnsiTheme="minorHAnsi"/>
                <w:b/>
                <w:sz w:val="24"/>
                <w:szCs w:val="24"/>
              </w:rPr>
              <w:t xml:space="preserve">Shoeing Trimming </w:t>
            </w:r>
            <w:r>
              <w:rPr>
                <w:rFonts w:asciiTheme="minorHAnsi" w:hAnsiTheme="minorHAnsi"/>
                <w:b/>
                <w:sz w:val="24"/>
                <w:szCs w:val="24"/>
              </w:rPr>
              <w:t>H</w:t>
            </w:r>
            <w:r w:rsidRPr="00077CAF">
              <w:rPr>
                <w:rFonts w:asciiTheme="minorHAnsi" w:hAnsiTheme="minorHAnsi"/>
                <w:b/>
                <w:sz w:val="24"/>
                <w:szCs w:val="24"/>
              </w:rPr>
              <w:t>orses</w:t>
            </w:r>
          </w:p>
        </w:tc>
        <w:tc>
          <w:tcPr>
            <w:tcW w:w="609" w:type="pct"/>
            <w:vAlign w:val="center"/>
          </w:tcPr>
          <w:p w14:paraId="18623648" w14:textId="4303DB99" w:rsidR="00077CAF" w:rsidRPr="00077CAF" w:rsidRDefault="00077CAF" w:rsidP="00077CAF">
            <w:pPr>
              <w:pStyle w:val="Table"/>
              <w:keepNext/>
              <w:rPr>
                <w:rFonts w:asciiTheme="minorHAnsi" w:hAnsiTheme="minorHAnsi"/>
              </w:rPr>
            </w:pPr>
            <w:r w:rsidRPr="00077CAF">
              <w:rPr>
                <w:rFonts w:asciiTheme="minorHAnsi" w:hAnsiTheme="minorHAnsi" w:cstheme="minorHAnsi"/>
              </w:rPr>
              <w:t>Slips, trips, falls</w:t>
            </w:r>
          </w:p>
        </w:tc>
        <w:tc>
          <w:tcPr>
            <w:tcW w:w="709" w:type="pct"/>
            <w:vAlign w:val="center"/>
          </w:tcPr>
          <w:p w14:paraId="56F14DEB" w14:textId="7BBE3B82" w:rsidR="00077CAF" w:rsidRPr="00F26C9C" w:rsidRDefault="00077CAF" w:rsidP="00077CAF">
            <w:pPr>
              <w:pStyle w:val="Table"/>
              <w:keepNext/>
              <w:jc w:val="center"/>
              <w:rPr>
                <w:rFonts w:asciiTheme="minorHAnsi" w:hAnsiTheme="minorHAnsi" w:cstheme="minorHAnsi"/>
                <w:b/>
                <w:bCs/>
                <w:sz w:val="28"/>
                <w:szCs w:val="28"/>
              </w:rPr>
            </w:pPr>
            <w:r w:rsidRPr="00F26C9C">
              <w:rPr>
                <w:rFonts w:asciiTheme="minorHAnsi" w:hAnsiTheme="minorHAnsi" w:cstheme="minorHAnsi"/>
                <w:b/>
                <w:bCs/>
                <w:sz w:val="28"/>
                <w:szCs w:val="28"/>
              </w:rPr>
              <w:t>5</w:t>
            </w:r>
          </w:p>
          <w:p w14:paraId="0AC928BF" w14:textId="666AEE65" w:rsidR="00077CAF" w:rsidRPr="00113AC6" w:rsidRDefault="00077CAF" w:rsidP="00077CAF">
            <w:pPr>
              <w:pStyle w:val="Table"/>
              <w:keepNext/>
              <w:rPr>
                <w:rFonts w:asciiTheme="minorHAnsi" w:hAnsiTheme="minorHAnsi"/>
              </w:rPr>
            </w:pPr>
            <w:r w:rsidRPr="00077CAF">
              <w:rPr>
                <w:rFonts w:asciiTheme="minorHAnsi" w:hAnsiTheme="minorHAnsi" w:cstheme="minorHAnsi"/>
              </w:rPr>
              <w:t>Unlikely could happen but rare: Minor to moderate consequences</w:t>
            </w:r>
          </w:p>
        </w:tc>
        <w:tc>
          <w:tcPr>
            <w:tcW w:w="3042" w:type="pct"/>
            <w:gridSpan w:val="2"/>
          </w:tcPr>
          <w:p w14:paraId="657A6579" w14:textId="77777777" w:rsidR="00077CAF" w:rsidRPr="00077CAF" w:rsidRDefault="00077CAF" w:rsidP="00077CAF">
            <w:pPr>
              <w:pStyle w:val="Table"/>
              <w:keepNext/>
              <w:numPr>
                <w:ilvl w:val="0"/>
                <w:numId w:val="1"/>
              </w:numPr>
              <w:rPr>
                <w:rFonts w:asciiTheme="minorHAnsi" w:hAnsiTheme="minorHAnsi" w:cstheme="minorHAnsi"/>
              </w:rPr>
            </w:pPr>
            <w:r w:rsidRPr="00077CAF">
              <w:rPr>
                <w:rFonts w:asciiTheme="minorHAnsi" w:hAnsiTheme="minorHAnsi" w:cstheme="minorHAnsi"/>
              </w:rPr>
              <w:t xml:space="preserve">Work on even ground when and where </w:t>
            </w:r>
            <w:proofErr w:type="gramStart"/>
            <w:r w:rsidRPr="00077CAF">
              <w:rPr>
                <w:rFonts w:asciiTheme="minorHAnsi" w:hAnsiTheme="minorHAnsi" w:cstheme="minorHAnsi"/>
              </w:rPr>
              <w:t>possible</w:t>
            </w:r>
            <w:proofErr w:type="gramEnd"/>
          </w:p>
          <w:p w14:paraId="2393B8B6" w14:textId="77777777" w:rsidR="00077CAF" w:rsidRPr="00077CAF" w:rsidRDefault="00077CAF" w:rsidP="00077CAF">
            <w:pPr>
              <w:pStyle w:val="ListParagraph"/>
              <w:numPr>
                <w:ilvl w:val="0"/>
                <w:numId w:val="1"/>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Keep area neat and clean free from tripping hazards</w:t>
            </w:r>
          </w:p>
          <w:p w14:paraId="7521EB37" w14:textId="77777777" w:rsidR="00077CAF" w:rsidRPr="00077CAF" w:rsidRDefault="00077CAF" w:rsidP="00077CAF">
            <w:pPr>
              <w:pStyle w:val="ListParagraph"/>
              <w:numPr>
                <w:ilvl w:val="0"/>
                <w:numId w:val="1"/>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 xml:space="preserve">Avoid or control slippery surfaces.  Place stands, tool trays and other items in consistent place </w:t>
            </w:r>
          </w:p>
          <w:p w14:paraId="314999AA" w14:textId="57F447D2" w:rsidR="00077CAF" w:rsidRPr="00077CAF" w:rsidRDefault="00077CAF" w:rsidP="00077CAF">
            <w:pPr>
              <w:pStyle w:val="ListParagraph"/>
              <w:numPr>
                <w:ilvl w:val="0"/>
                <w:numId w:val="1"/>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Use appropriate footwear for conditions and task</w:t>
            </w:r>
          </w:p>
          <w:p w14:paraId="6F98CBD2" w14:textId="77777777" w:rsidR="00077CAF" w:rsidRPr="00077CAF" w:rsidRDefault="00077CAF" w:rsidP="00077CAF">
            <w:pPr>
              <w:pStyle w:val="ListParagraph"/>
              <w:numPr>
                <w:ilvl w:val="0"/>
                <w:numId w:val="1"/>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 xml:space="preserve">Keep area free from distractions, </w:t>
            </w:r>
          </w:p>
          <w:p w14:paraId="622CF0E4" w14:textId="53D038EA" w:rsidR="00077CAF" w:rsidRPr="00113AC6" w:rsidRDefault="00077CAF" w:rsidP="00077CAF">
            <w:pPr>
              <w:pStyle w:val="Table"/>
              <w:keepNext/>
              <w:numPr>
                <w:ilvl w:val="0"/>
                <w:numId w:val="1"/>
              </w:numPr>
              <w:rPr>
                <w:rFonts w:asciiTheme="minorHAnsi" w:hAnsiTheme="minorHAnsi"/>
              </w:rPr>
            </w:pPr>
            <w:r w:rsidRPr="00077CAF">
              <w:rPr>
                <w:rFonts w:asciiTheme="minorHAnsi" w:hAnsiTheme="minorHAnsi" w:cstheme="minorHAnsi"/>
              </w:rPr>
              <w:t>Refuse work in unsafe conditions, debris, dogs, fencing, securing post or similar</w:t>
            </w:r>
          </w:p>
        </w:tc>
      </w:tr>
      <w:tr w:rsidR="00077CAF" w:rsidRPr="00113AC6" w14:paraId="61F9F584" w14:textId="77777777" w:rsidTr="00077CAF">
        <w:trPr>
          <w:trHeight w:val="720"/>
        </w:trPr>
        <w:tc>
          <w:tcPr>
            <w:tcW w:w="640" w:type="pct"/>
            <w:vMerge/>
          </w:tcPr>
          <w:p w14:paraId="49622940" w14:textId="77777777" w:rsidR="00077CAF" w:rsidRPr="009177E3" w:rsidRDefault="00077CAF" w:rsidP="00077CAF">
            <w:pPr>
              <w:pStyle w:val="Table"/>
              <w:keepNext/>
              <w:rPr>
                <w:rFonts w:asciiTheme="minorHAnsi" w:hAnsiTheme="minorHAnsi"/>
                <w:b/>
              </w:rPr>
            </w:pPr>
          </w:p>
        </w:tc>
        <w:tc>
          <w:tcPr>
            <w:tcW w:w="609" w:type="pct"/>
            <w:vAlign w:val="center"/>
          </w:tcPr>
          <w:p w14:paraId="55D5459B" w14:textId="76244C23" w:rsidR="00077CAF" w:rsidRPr="00077CAF" w:rsidRDefault="00077CAF" w:rsidP="00077CAF">
            <w:pPr>
              <w:pStyle w:val="Table"/>
              <w:keepNext/>
              <w:rPr>
                <w:rFonts w:asciiTheme="minorHAnsi" w:hAnsiTheme="minorHAnsi"/>
              </w:rPr>
            </w:pPr>
            <w:r w:rsidRPr="00077CAF">
              <w:rPr>
                <w:rFonts w:asciiTheme="minorHAnsi" w:hAnsiTheme="minorHAnsi" w:cstheme="minorHAnsi"/>
              </w:rPr>
              <w:t>Stepped on kicked, run over</w:t>
            </w:r>
          </w:p>
        </w:tc>
        <w:tc>
          <w:tcPr>
            <w:tcW w:w="709" w:type="pct"/>
            <w:vAlign w:val="center"/>
          </w:tcPr>
          <w:p w14:paraId="42D7C805" w14:textId="6B213909" w:rsidR="00077CAF" w:rsidRPr="00F26C9C" w:rsidRDefault="00077CAF" w:rsidP="00077CAF">
            <w:pPr>
              <w:pStyle w:val="Table"/>
              <w:keepNext/>
              <w:jc w:val="center"/>
              <w:rPr>
                <w:rFonts w:asciiTheme="minorHAnsi" w:hAnsiTheme="minorHAnsi" w:cstheme="minorHAnsi"/>
                <w:b/>
                <w:bCs/>
                <w:sz w:val="28"/>
                <w:szCs w:val="28"/>
              </w:rPr>
            </w:pPr>
            <w:r w:rsidRPr="00F26C9C">
              <w:rPr>
                <w:rFonts w:asciiTheme="minorHAnsi" w:hAnsiTheme="minorHAnsi" w:cstheme="minorHAnsi"/>
                <w:b/>
                <w:bCs/>
                <w:sz w:val="28"/>
                <w:szCs w:val="28"/>
              </w:rPr>
              <w:t>3</w:t>
            </w:r>
          </w:p>
          <w:p w14:paraId="71DC1E7A" w14:textId="3246026C" w:rsidR="00077CAF" w:rsidRDefault="00077CAF" w:rsidP="00077CAF">
            <w:pPr>
              <w:pStyle w:val="Table"/>
              <w:keepNext/>
              <w:rPr>
                <w:rFonts w:asciiTheme="minorHAnsi" w:hAnsiTheme="minorHAnsi"/>
              </w:rPr>
            </w:pPr>
            <w:r w:rsidRPr="00077CAF">
              <w:rPr>
                <w:rFonts w:asciiTheme="minorHAnsi" w:hAnsiTheme="minorHAnsi" w:cstheme="minorHAnsi"/>
              </w:rPr>
              <w:t>Likely, could happen occasionally: Could have major consequences</w:t>
            </w:r>
          </w:p>
        </w:tc>
        <w:tc>
          <w:tcPr>
            <w:tcW w:w="3042" w:type="pct"/>
            <w:gridSpan w:val="2"/>
          </w:tcPr>
          <w:p w14:paraId="64A988D8" w14:textId="77777777" w:rsidR="00077CAF" w:rsidRPr="00077CAF" w:rsidRDefault="00077CAF" w:rsidP="00077CAF">
            <w:pPr>
              <w:pStyle w:val="Table"/>
              <w:keepNext/>
              <w:numPr>
                <w:ilvl w:val="0"/>
                <w:numId w:val="2"/>
              </w:numPr>
              <w:rPr>
                <w:rFonts w:asciiTheme="minorHAnsi" w:hAnsiTheme="minorHAnsi" w:cstheme="minorHAnsi"/>
              </w:rPr>
            </w:pPr>
            <w:r w:rsidRPr="00077CAF">
              <w:rPr>
                <w:rFonts w:asciiTheme="minorHAnsi" w:hAnsiTheme="minorHAnsi" w:cstheme="minorHAnsi"/>
              </w:rPr>
              <w:t>Ensure that client horse has worked with feet and horse is prepared for your work</w:t>
            </w:r>
          </w:p>
          <w:p w14:paraId="56F3AAB9" w14:textId="77777777" w:rsidR="00077CAF" w:rsidRPr="00077CAF" w:rsidRDefault="00077CAF" w:rsidP="00077CAF">
            <w:pPr>
              <w:pStyle w:val="ListParagraph"/>
              <w:numPr>
                <w:ilvl w:val="0"/>
                <w:numId w:val="2"/>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 xml:space="preserve">If capturing the horse, you are to work on is a challenge or problem have the owner do this </w:t>
            </w:r>
          </w:p>
          <w:p w14:paraId="5CE95665" w14:textId="77777777" w:rsidR="00077CAF" w:rsidRPr="00077CAF" w:rsidRDefault="00077CAF" w:rsidP="00077CAF">
            <w:pPr>
              <w:pStyle w:val="ListParagraph"/>
              <w:numPr>
                <w:ilvl w:val="0"/>
                <w:numId w:val="2"/>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Ensure control of the horse being worked on, properly tie or wrap the lead on the horse</w:t>
            </w:r>
          </w:p>
          <w:p w14:paraId="7EA43CB3" w14:textId="77777777" w:rsidR="00077CAF" w:rsidRPr="00077CAF" w:rsidRDefault="00077CAF" w:rsidP="00077CAF">
            <w:pPr>
              <w:pStyle w:val="ListParagraph"/>
              <w:numPr>
                <w:ilvl w:val="0"/>
                <w:numId w:val="2"/>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Ensure area is secure and free from distractions and things that horse may be unfamiliar with or which may startle the horse while you are working</w:t>
            </w:r>
          </w:p>
          <w:p w14:paraId="7DB9A153" w14:textId="41DDF321" w:rsidR="00077CAF" w:rsidRPr="00077CAF" w:rsidRDefault="00077CAF" w:rsidP="00077CAF">
            <w:pPr>
              <w:pStyle w:val="ListParagraph"/>
              <w:numPr>
                <w:ilvl w:val="0"/>
                <w:numId w:val="2"/>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Consider removing dogs, children and other distractions or other items that have the potential to ‘spook” the horse</w:t>
            </w:r>
          </w:p>
          <w:p w14:paraId="556EE88F" w14:textId="77777777" w:rsidR="00077CAF" w:rsidRPr="00077CAF" w:rsidRDefault="00077CAF" w:rsidP="00077CAF">
            <w:pPr>
              <w:pStyle w:val="ListParagraph"/>
              <w:numPr>
                <w:ilvl w:val="0"/>
                <w:numId w:val="2"/>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Do not use damaged or broken halters or lead ropes</w:t>
            </w:r>
          </w:p>
          <w:p w14:paraId="1ADC9616" w14:textId="18CACFC0" w:rsidR="00077CAF" w:rsidRPr="00077CAF" w:rsidRDefault="00077CAF" w:rsidP="00077CAF">
            <w:pPr>
              <w:pStyle w:val="ListParagraph"/>
              <w:numPr>
                <w:ilvl w:val="0"/>
                <w:numId w:val="2"/>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Tie or wrap, as preferred, but only use suitable solid posts or similar immovable secure point</w:t>
            </w:r>
          </w:p>
          <w:p w14:paraId="1B767F32" w14:textId="72147CB0" w:rsidR="00077CAF" w:rsidRPr="00077CAF" w:rsidRDefault="00077CAF" w:rsidP="00077CAF">
            <w:pPr>
              <w:pStyle w:val="ListParagraph"/>
              <w:numPr>
                <w:ilvl w:val="0"/>
                <w:numId w:val="2"/>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If horse is unprepared for you by owner consider your right to refuse to work with that horse until it is ready to be safely trimmed or shod</w:t>
            </w:r>
          </w:p>
          <w:p w14:paraId="2BFA534B" w14:textId="2C078DE7" w:rsidR="00077CAF" w:rsidRPr="00077CAF" w:rsidRDefault="00077CAF" w:rsidP="00077CAF">
            <w:pPr>
              <w:pStyle w:val="ListParagraph"/>
              <w:numPr>
                <w:ilvl w:val="0"/>
                <w:numId w:val="2"/>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If capturing the horse requires entry to a pen or corral pre plan your exit if you need to remove yourself from the situation quickly</w:t>
            </w:r>
          </w:p>
          <w:p w14:paraId="248A1FFD" w14:textId="3D5A2B94" w:rsidR="00077CAF" w:rsidRPr="00077CAF" w:rsidRDefault="00077CAF" w:rsidP="00077CAF">
            <w:pPr>
              <w:pStyle w:val="Table"/>
              <w:keepNext/>
              <w:numPr>
                <w:ilvl w:val="0"/>
                <w:numId w:val="2"/>
              </w:numPr>
              <w:rPr>
                <w:rFonts w:asciiTheme="minorHAnsi" w:hAnsiTheme="minorHAnsi"/>
              </w:rPr>
            </w:pPr>
            <w:r w:rsidRPr="00077CAF">
              <w:rPr>
                <w:rFonts w:asciiTheme="minorHAnsi" w:hAnsiTheme="minorHAnsi" w:cstheme="minorHAnsi"/>
              </w:rPr>
              <w:t>Never wrap the lead rope around your hand or tie it to your person</w:t>
            </w:r>
          </w:p>
        </w:tc>
      </w:tr>
      <w:tr w:rsidR="00077CAF" w:rsidRPr="00113AC6" w14:paraId="7919220F" w14:textId="77777777" w:rsidTr="00077CAF">
        <w:trPr>
          <w:trHeight w:val="576"/>
        </w:trPr>
        <w:tc>
          <w:tcPr>
            <w:tcW w:w="640" w:type="pct"/>
            <w:vMerge/>
          </w:tcPr>
          <w:p w14:paraId="224EEEC8" w14:textId="77777777" w:rsidR="00077CAF" w:rsidRPr="009177E3" w:rsidRDefault="00077CAF" w:rsidP="00077CAF">
            <w:pPr>
              <w:pStyle w:val="Table"/>
              <w:keepNext/>
              <w:rPr>
                <w:rFonts w:asciiTheme="minorHAnsi" w:hAnsiTheme="minorHAnsi"/>
                <w:b/>
              </w:rPr>
            </w:pPr>
          </w:p>
        </w:tc>
        <w:tc>
          <w:tcPr>
            <w:tcW w:w="609" w:type="pct"/>
            <w:vAlign w:val="center"/>
          </w:tcPr>
          <w:p w14:paraId="492B3251" w14:textId="66476108" w:rsidR="00077CAF" w:rsidRPr="00077CAF" w:rsidRDefault="00077CAF" w:rsidP="00077CAF">
            <w:pPr>
              <w:pStyle w:val="Table"/>
              <w:keepNext/>
              <w:rPr>
                <w:rFonts w:asciiTheme="minorHAnsi" w:hAnsiTheme="minorHAnsi"/>
              </w:rPr>
            </w:pPr>
            <w:r w:rsidRPr="00077CAF">
              <w:rPr>
                <w:rFonts w:asciiTheme="minorHAnsi" w:hAnsiTheme="minorHAnsi" w:cstheme="minorHAnsi"/>
              </w:rPr>
              <w:t>Cuts &amp; scrapes</w:t>
            </w:r>
          </w:p>
        </w:tc>
        <w:tc>
          <w:tcPr>
            <w:tcW w:w="709" w:type="pct"/>
            <w:vAlign w:val="center"/>
          </w:tcPr>
          <w:p w14:paraId="1FD7650E" w14:textId="254C9DB5" w:rsidR="00077CAF" w:rsidRPr="00F26C9C" w:rsidRDefault="00077CAF" w:rsidP="00077CAF">
            <w:pPr>
              <w:pStyle w:val="Table"/>
              <w:keepNext/>
              <w:jc w:val="center"/>
              <w:rPr>
                <w:rFonts w:asciiTheme="minorHAnsi" w:hAnsiTheme="minorHAnsi" w:cstheme="minorHAnsi"/>
                <w:b/>
                <w:bCs/>
                <w:sz w:val="28"/>
                <w:szCs w:val="28"/>
              </w:rPr>
            </w:pPr>
            <w:r w:rsidRPr="00F26C9C">
              <w:rPr>
                <w:rFonts w:asciiTheme="minorHAnsi" w:hAnsiTheme="minorHAnsi" w:cstheme="minorHAnsi"/>
                <w:b/>
                <w:bCs/>
                <w:sz w:val="28"/>
                <w:szCs w:val="28"/>
              </w:rPr>
              <w:t>6</w:t>
            </w:r>
          </w:p>
          <w:p w14:paraId="19362817" w14:textId="329F2EE9" w:rsidR="00077CAF" w:rsidRDefault="00077CAF" w:rsidP="00077CAF">
            <w:pPr>
              <w:pStyle w:val="Table"/>
              <w:keepNext/>
              <w:rPr>
                <w:rFonts w:asciiTheme="minorHAnsi" w:hAnsiTheme="minorHAnsi"/>
              </w:rPr>
            </w:pPr>
            <w:r w:rsidRPr="00077CAF">
              <w:rPr>
                <w:rFonts w:asciiTheme="minorHAnsi" w:hAnsiTheme="minorHAnsi" w:cstheme="minorHAnsi"/>
              </w:rPr>
              <w:t>Likely, could happen occasionally: Minor to moderate consequences</w:t>
            </w:r>
            <w:r w:rsidRPr="00A571BD">
              <w:rPr>
                <w:rFonts w:asciiTheme="minorHAnsi" w:hAnsiTheme="minorHAnsi" w:cstheme="minorHAnsi"/>
                <w:sz w:val="22"/>
                <w:szCs w:val="22"/>
              </w:rPr>
              <w:t xml:space="preserve"> </w:t>
            </w:r>
          </w:p>
        </w:tc>
        <w:tc>
          <w:tcPr>
            <w:tcW w:w="3042" w:type="pct"/>
            <w:gridSpan w:val="2"/>
          </w:tcPr>
          <w:p w14:paraId="4164D097" w14:textId="46E92433" w:rsidR="00077CAF" w:rsidRPr="00077CAF" w:rsidRDefault="00077CAF" w:rsidP="00077CAF">
            <w:pPr>
              <w:pStyle w:val="Table"/>
              <w:keepNext/>
              <w:numPr>
                <w:ilvl w:val="0"/>
                <w:numId w:val="3"/>
              </w:numPr>
              <w:rPr>
                <w:rFonts w:asciiTheme="minorHAnsi" w:hAnsiTheme="minorHAnsi" w:cstheme="minorHAnsi"/>
              </w:rPr>
            </w:pPr>
            <w:r w:rsidRPr="00077CAF">
              <w:rPr>
                <w:rFonts w:asciiTheme="minorHAnsi" w:hAnsiTheme="minorHAnsi" w:cstheme="minorHAnsi"/>
              </w:rPr>
              <w:t>“ring” off nails after driving through shoe and hoof</w:t>
            </w:r>
          </w:p>
          <w:p w14:paraId="53A2F68A" w14:textId="01B36B3C" w:rsidR="00077CAF" w:rsidRPr="00077CAF" w:rsidRDefault="00077CAF" w:rsidP="00077CAF">
            <w:pPr>
              <w:pStyle w:val="ListParagraph"/>
              <w:numPr>
                <w:ilvl w:val="0"/>
                <w:numId w:val="3"/>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Ensure cutting strokes are away from holding hand</w:t>
            </w:r>
          </w:p>
          <w:p w14:paraId="2DD8E320" w14:textId="77777777" w:rsidR="00077CAF" w:rsidRPr="00077CAF" w:rsidRDefault="00077CAF" w:rsidP="00077CAF">
            <w:pPr>
              <w:pStyle w:val="ListParagraph"/>
              <w:numPr>
                <w:ilvl w:val="0"/>
                <w:numId w:val="3"/>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Keep holding hand away from, under and out of path of any cut or scraping action</w:t>
            </w:r>
          </w:p>
          <w:p w14:paraId="748E180A" w14:textId="77777777" w:rsidR="00077CAF" w:rsidRPr="00077CAF" w:rsidRDefault="00077CAF" w:rsidP="00077CAF">
            <w:pPr>
              <w:pStyle w:val="ListParagraph"/>
              <w:numPr>
                <w:ilvl w:val="0"/>
                <w:numId w:val="3"/>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Keep tools sharp and in caddy or chap pouch when not in use</w:t>
            </w:r>
          </w:p>
          <w:p w14:paraId="4DACCBF4" w14:textId="0A3D3A89" w:rsidR="00077CAF" w:rsidRDefault="00077CAF" w:rsidP="00077CAF">
            <w:pPr>
              <w:pStyle w:val="Table"/>
              <w:keepNext/>
              <w:numPr>
                <w:ilvl w:val="0"/>
                <w:numId w:val="3"/>
              </w:numPr>
              <w:rPr>
                <w:rFonts w:asciiTheme="minorHAnsi" w:hAnsiTheme="minorHAnsi"/>
              </w:rPr>
            </w:pPr>
            <w:r w:rsidRPr="00077CAF">
              <w:rPr>
                <w:rFonts w:asciiTheme="minorHAnsi" w:hAnsiTheme="minorHAnsi" w:cstheme="minorHAnsi"/>
              </w:rPr>
              <w:t>Check shoes for flaws and metal spurs prior to fitting</w:t>
            </w:r>
          </w:p>
        </w:tc>
      </w:tr>
      <w:tr w:rsidR="00077CAF" w:rsidRPr="00113AC6" w14:paraId="446B5D42" w14:textId="77777777" w:rsidTr="00077CAF">
        <w:trPr>
          <w:trHeight w:val="288"/>
        </w:trPr>
        <w:tc>
          <w:tcPr>
            <w:tcW w:w="640" w:type="pct"/>
            <w:vMerge/>
          </w:tcPr>
          <w:p w14:paraId="6F7D8D55" w14:textId="77777777" w:rsidR="00077CAF" w:rsidRPr="009177E3" w:rsidRDefault="00077CAF" w:rsidP="00077CAF">
            <w:pPr>
              <w:pStyle w:val="Table"/>
              <w:keepNext/>
              <w:rPr>
                <w:rFonts w:asciiTheme="minorHAnsi" w:hAnsiTheme="minorHAnsi"/>
                <w:b/>
              </w:rPr>
            </w:pPr>
          </w:p>
        </w:tc>
        <w:tc>
          <w:tcPr>
            <w:tcW w:w="609" w:type="pct"/>
            <w:vAlign w:val="center"/>
          </w:tcPr>
          <w:p w14:paraId="3EA3ED04" w14:textId="4A909AC9" w:rsidR="00077CAF" w:rsidRPr="00077CAF" w:rsidRDefault="00077CAF" w:rsidP="00077CAF">
            <w:pPr>
              <w:pStyle w:val="Table"/>
              <w:keepNext/>
              <w:rPr>
                <w:rFonts w:asciiTheme="minorHAnsi" w:hAnsiTheme="minorHAnsi"/>
              </w:rPr>
            </w:pPr>
            <w:r w:rsidRPr="00077CAF">
              <w:rPr>
                <w:rFonts w:asciiTheme="minorHAnsi" w:hAnsiTheme="minorHAnsi" w:cstheme="minorHAnsi"/>
              </w:rPr>
              <w:t>Repetitive strains, muscle pull &amp; strain MSI</w:t>
            </w:r>
          </w:p>
        </w:tc>
        <w:tc>
          <w:tcPr>
            <w:tcW w:w="709" w:type="pct"/>
            <w:vAlign w:val="center"/>
          </w:tcPr>
          <w:p w14:paraId="6205E607" w14:textId="17569667" w:rsidR="00077CAF" w:rsidRPr="00F26C9C" w:rsidRDefault="00077CAF" w:rsidP="00077CAF">
            <w:pPr>
              <w:pStyle w:val="Table"/>
              <w:keepNext/>
              <w:jc w:val="center"/>
              <w:rPr>
                <w:rFonts w:asciiTheme="minorHAnsi" w:hAnsiTheme="minorHAnsi" w:cstheme="minorHAnsi"/>
                <w:b/>
                <w:bCs/>
                <w:sz w:val="28"/>
                <w:szCs w:val="28"/>
              </w:rPr>
            </w:pPr>
            <w:r w:rsidRPr="00F26C9C">
              <w:rPr>
                <w:rFonts w:asciiTheme="minorHAnsi" w:hAnsiTheme="minorHAnsi" w:cstheme="minorHAnsi"/>
                <w:b/>
                <w:bCs/>
                <w:sz w:val="28"/>
                <w:szCs w:val="28"/>
              </w:rPr>
              <w:t>4</w:t>
            </w:r>
          </w:p>
          <w:p w14:paraId="31C8851A" w14:textId="074AF782" w:rsidR="00077CAF" w:rsidRDefault="00077CAF" w:rsidP="00077CAF">
            <w:pPr>
              <w:pStyle w:val="Table"/>
              <w:keepNext/>
              <w:rPr>
                <w:rFonts w:asciiTheme="minorHAnsi" w:hAnsiTheme="minorHAnsi"/>
              </w:rPr>
            </w:pPr>
            <w:r w:rsidRPr="00077CAF">
              <w:rPr>
                <w:rFonts w:asciiTheme="minorHAnsi" w:hAnsiTheme="minorHAnsi" w:cstheme="minorHAnsi"/>
              </w:rPr>
              <w:t>Likely, could happen occasionally: Moderate consequences</w:t>
            </w:r>
          </w:p>
        </w:tc>
        <w:tc>
          <w:tcPr>
            <w:tcW w:w="3042" w:type="pct"/>
            <w:gridSpan w:val="2"/>
          </w:tcPr>
          <w:p w14:paraId="057097E6" w14:textId="5D2C07A7" w:rsidR="00077CAF" w:rsidRPr="00077CAF" w:rsidRDefault="00077CAF" w:rsidP="00077CAF">
            <w:pPr>
              <w:pStyle w:val="Table"/>
              <w:keepNext/>
              <w:numPr>
                <w:ilvl w:val="0"/>
                <w:numId w:val="4"/>
              </w:numPr>
              <w:rPr>
                <w:rFonts w:asciiTheme="minorHAnsi" w:hAnsiTheme="minorHAnsi" w:cstheme="minorHAnsi"/>
              </w:rPr>
            </w:pPr>
            <w:r w:rsidRPr="00077CAF">
              <w:rPr>
                <w:rFonts w:asciiTheme="minorHAnsi" w:hAnsiTheme="minorHAnsi" w:cstheme="minorHAnsi"/>
              </w:rPr>
              <w:t>Stay fit</w:t>
            </w:r>
          </w:p>
          <w:p w14:paraId="4B800E1F" w14:textId="77777777" w:rsidR="00077CAF" w:rsidRPr="00077CAF" w:rsidRDefault="00077CAF" w:rsidP="00077CAF">
            <w:pPr>
              <w:pStyle w:val="ListParagraph"/>
              <w:numPr>
                <w:ilvl w:val="0"/>
                <w:numId w:val="4"/>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Stretch prior to working and take micro breaks with stretching between shoes and foot shaping on each leg</w:t>
            </w:r>
          </w:p>
          <w:p w14:paraId="0AAAA49D" w14:textId="77777777" w:rsidR="00077CAF" w:rsidRPr="00077CAF" w:rsidRDefault="00077CAF" w:rsidP="00077CAF">
            <w:pPr>
              <w:pStyle w:val="ListParagraph"/>
              <w:numPr>
                <w:ilvl w:val="0"/>
                <w:numId w:val="4"/>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Horse should be prepared for you and your work, not fighting to position or hold foot</w:t>
            </w:r>
          </w:p>
          <w:p w14:paraId="4F79DD59" w14:textId="77777777" w:rsidR="00077CAF" w:rsidRPr="00077CAF" w:rsidRDefault="00077CAF" w:rsidP="00077CAF">
            <w:pPr>
              <w:pStyle w:val="ListParagraph"/>
              <w:numPr>
                <w:ilvl w:val="0"/>
                <w:numId w:val="4"/>
              </w:numPr>
              <w:spacing w:after="0" w:line="240" w:lineRule="auto"/>
              <w:rPr>
                <w:rFonts w:asciiTheme="minorHAnsi" w:hAnsiTheme="minorHAnsi" w:cstheme="minorHAnsi"/>
                <w:sz w:val="20"/>
                <w:szCs w:val="20"/>
                <w:lang w:val="en-US" w:eastAsia="en-US"/>
              </w:rPr>
            </w:pPr>
            <w:r w:rsidRPr="00077CAF">
              <w:rPr>
                <w:rFonts w:asciiTheme="minorHAnsi" w:hAnsiTheme="minorHAnsi" w:cstheme="minorHAnsi"/>
                <w:sz w:val="20"/>
                <w:szCs w:val="20"/>
                <w:lang w:val="en-US" w:eastAsia="en-US"/>
              </w:rPr>
              <w:t>Position tools to avoid awkward body position twists</w:t>
            </w:r>
          </w:p>
          <w:p w14:paraId="74A6F755" w14:textId="5164A60C" w:rsidR="00077CAF" w:rsidRPr="00F26C9C" w:rsidRDefault="00077CAF" w:rsidP="00077CAF">
            <w:pPr>
              <w:pStyle w:val="ListParagraph"/>
              <w:numPr>
                <w:ilvl w:val="0"/>
                <w:numId w:val="4"/>
              </w:numPr>
              <w:spacing w:after="0" w:line="240" w:lineRule="auto"/>
              <w:rPr>
                <w:rFonts w:asciiTheme="minorHAnsi" w:hAnsiTheme="minorHAnsi" w:cstheme="minorHAnsi"/>
                <w:lang w:val="en-US" w:eastAsia="en-US"/>
              </w:rPr>
            </w:pPr>
            <w:r w:rsidRPr="00077CAF">
              <w:rPr>
                <w:rFonts w:asciiTheme="minorHAnsi" w:hAnsiTheme="minorHAnsi" w:cstheme="minorHAnsi"/>
                <w:sz w:val="20"/>
                <w:szCs w:val="20"/>
                <w:lang w:val="en-US" w:eastAsia="en-US"/>
              </w:rPr>
              <w:t>Release hoof/foot/leg if the horse does not relinquish foot</w:t>
            </w:r>
          </w:p>
        </w:tc>
      </w:tr>
    </w:tbl>
    <w:p w14:paraId="1E82F104" w14:textId="517437F4" w:rsidR="00F26C9C" w:rsidRPr="005A1C03" w:rsidRDefault="00077CAF" w:rsidP="00077CAF">
      <w:pPr>
        <w:spacing w:after="0" w:line="240" w:lineRule="auto"/>
        <w:ind w:left="0" w:firstLine="0"/>
        <w:rPr>
          <w:rFonts w:ascii="Calibri" w:hAnsi="Calibri"/>
        </w:rPr>
      </w:pPr>
      <w:r>
        <w:rPr>
          <w:noProof/>
        </w:rPr>
        <mc:AlternateContent>
          <mc:Choice Requires="wps">
            <w:drawing>
              <wp:anchor distT="0" distB="0" distL="114300" distR="114300" simplePos="0" relativeHeight="251659264" behindDoc="1" locked="0" layoutInCell="1" allowOverlap="1" wp14:anchorId="4CADFC40" wp14:editId="25B20A22">
                <wp:simplePos x="0" y="0"/>
                <wp:positionH relativeFrom="margin">
                  <wp:posOffset>-32385</wp:posOffset>
                </wp:positionH>
                <wp:positionV relativeFrom="page">
                  <wp:posOffset>8976360</wp:posOffset>
                </wp:positionV>
                <wp:extent cx="6477000" cy="480060"/>
                <wp:effectExtent l="0" t="0" r="19050" b="15240"/>
                <wp:wrapTight wrapText="bothSides">
                  <wp:wrapPolygon edited="0">
                    <wp:start x="0" y="0"/>
                    <wp:lineTo x="0" y="21429"/>
                    <wp:lineTo x="21600" y="21429"/>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0060"/>
                        </a:xfrm>
                        <a:prstGeom prst="rect">
                          <a:avLst/>
                        </a:prstGeom>
                        <a:solidFill>
                          <a:srgbClr val="FFFFFF"/>
                        </a:solidFill>
                        <a:ln w="9525">
                          <a:solidFill>
                            <a:srgbClr val="156570"/>
                          </a:solidFill>
                          <a:prstDash val="dash"/>
                          <a:miter lim="800000"/>
                          <a:headEnd/>
                          <a:tailEnd/>
                        </a:ln>
                      </wps:spPr>
                      <wps:txbx>
                        <w:txbxContent>
                          <w:p w14:paraId="58BE68FC" w14:textId="77777777" w:rsidR="00F26C9C" w:rsidRDefault="00F26C9C" w:rsidP="00F26C9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DFC40" id="_x0000_t202" coordsize="21600,21600" o:spt="202" path="m,l,21600r21600,l21600,xe">
                <v:stroke joinstyle="miter"/>
                <v:path gradientshapeok="t" o:connecttype="rect"/>
              </v:shapetype>
              <v:shape id="Text Box 1" o:spid="_x0000_s1026" type="#_x0000_t202" style="position:absolute;margin-left:-2.55pt;margin-top:706.8pt;width:510pt;height:3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" strokecolor="#156570">
                <v:stroke dashstyle="dash"/>
                <v:textbox>
                  <w:txbxContent>
                    <w:p w14:paraId="58BE68FC" w14:textId="77777777" w:rsidR="00F26C9C" w:rsidRDefault="00F26C9C" w:rsidP="00F26C9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F26C9C" w:rsidRPr="005A1C03" w:rsidSect="005459FD">
      <w:headerReference w:type="default" r:id="rId11"/>
      <w:type w:val="continuous"/>
      <w:pgSz w:w="12240" w:h="15840"/>
      <w:pgMar w:top="1440" w:right="1080" w:bottom="1440" w:left="108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D9C8D" w14:textId="77777777" w:rsidR="00520139" w:rsidRDefault="00520139" w:rsidP="00C911DA">
      <w:pPr>
        <w:spacing w:after="0" w:line="240" w:lineRule="auto"/>
      </w:pPr>
      <w:r>
        <w:separator/>
      </w:r>
    </w:p>
  </w:endnote>
  <w:endnote w:type="continuationSeparator" w:id="0">
    <w:p w14:paraId="18B7B635" w14:textId="77777777" w:rsidR="00520139" w:rsidRDefault="00520139" w:rsidP="00C9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B739" w14:textId="77777777" w:rsidR="00520139" w:rsidRDefault="00520139" w:rsidP="00C911DA">
      <w:pPr>
        <w:spacing w:after="0" w:line="240" w:lineRule="auto"/>
      </w:pPr>
      <w:r>
        <w:separator/>
      </w:r>
    </w:p>
  </w:footnote>
  <w:footnote w:type="continuationSeparator" w:id="0">
    <w:p w14:paraId="64A81F51" w14:textId="77777777" w:rsidR="00520139" w:rsidRDefault="00520139" w:rsidP="00C9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FF02" w14:textId="7A3A1955" w:rsidR="00C911DA" w:rsidRPr="00F26C9C" w:rsidRDefault="00F26C9C" w:rsidP="00F26C9C">
    <w:pPr>
      <w:pStyle w:val="Header"/>
      <w:rPr>
        <w:rFonts w:ascii="Calibri" w:hAnsi="Calibri" w:cs="Calibri"/>
        <w:b/>
        <w:bCs/>
        <w:color w:val="156570"/>
        <w:sz w:val="40"/>
        <w:szCs w:val="40"/>
      </w:rPr>
    </w:pPr>
    <w:r w:rsidRPr="00F26C9C">
      <w:rPr>
        <w:rFonts w:ascii="Calibri" w:hAnsi="Calibri" w:cs="Calibri"/>
        <w:b/>
        <w:bCs/>
        <w:color w:val="156570"/>
        <w:sz w:val="40"/>
        <w:szCs w:val="40"/>
      </w:rPr>
      <w:t xml:space="preserve">Risk Assessment: </w:t>
    </w:r>
    <w:r w:rsidRPr="00F26C9C">
      <w:rPr>
        <w:rFonts w:ascii="Calibri" w:hAnsi="Calibri" w:cs="Calibri"/>
        <w:color w:val="156570"/>
        <w:sz w:val="40"/>
        <w:szCs w:val="40"/>
      </w:rPr>
      <w:t>Shoeing &amp; Trimming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80A80"/>
    <w:multiLevelType w:val="hybridMultilevel"/>
    <w:tmpl w:val="1F08DE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AEE79C5"/>
    <w:multiLevelType w:val="hybridMultilevel"/>
    <w:tmpl w:val="74F8BB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C9F33E5"/>
    <w:multiLevelType w:val="hybridMultilevel"/>
    <w:tmpl w:val="4A7A8C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4953B20"/>
    <w:multiLevelType w:val="hybridMultilevel"/>
    <w:tmpl w:val="D6A069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68F"/>
    <w:rsid w:val="00045C63"/>
    <w:rsid w:val="00077CAF"/>
    <w:rsid w:val="001013B2"/>
    <w:rsid w:val="0019179A"/>
    <w:rsid w:val="001E362A"/>
    <w:rsid w:val="00207325"/>
    <w:rsid w:val="0028096A"/>
    <w:rsid w:val="003466A4"/>
    <w:rsid w:val="0045268F"/>
    <w:rsid w:val="004A0842"/>
    <w:rsid w:val="00520139"/>
    <w:rsid w:val="005459FD"/>
    <w:rsid w:val="00553751"/>
    <w:rsid w:val="0056584D"/>
    <w:rsid w:val="005A1C03"/>
    <w:rsid w:val="0070004A"/>
    <w:rsid w:val="0072364A"/>
    <w:rsid w:val="00752428"/>
    <w:rsid w:val="007C18B2"/>
    <w:rsid w:val="007C47A5"/>
    <w:rsid w:val="009A68B3"/>
    <w:rsid w:val="00B54B3B"/>
    <w:rsid w:val="00B875A5"/>
    <w:rsid w:val="00BF0197"/>
    <w:rsid w:val="00C73439"/>
    <w:rsid w:val="00C911DA"/>
    <w:rsid w:val="00CE6B7F"/>
    <w:rsid w:val="00CF2BC7"/>
    <w:rsid w:val="00D168E8"/>
    <w:rsid w:val="00D51F1D"/>
    <w:rsid w:val="00DC257D"/>
    <w:rsid w:val="00E00266"/>
    <w:rsid w:val="00E12917"/>
    <w:rsid w:val="00E54480"/>
    <w:rsid w:val="00F26C9C"/>
    <w:rsid w:val="00FD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45711"/>
  <w15:chartTrackingRefBased/>
  <w15:docId w15:val="{8EDDA546-6869-495A-B9E2-4BF4606A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68F"/>
    <w:pPr>
      <w:spacing w:after="125" w:line="271" w:lineRule="auto"/>
      <w:ind w:left="10" w:hanging="10"/>
    </w:pPr>
    <w:rPr>
      <w:rFonts w:ascii="Arial" w:eastAsia="Arial" w:hAnsi="Arial" w:cs="Arial"/>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68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next w:val="Normal"/>
    <w:rsid w:val="0045268F"/>
    <w:pPr>
      <w:tabs>
        <w:tab w:val="left" w:pos="540"/>
      </w:tabs>
      <w:suppressAutoHyphens/>
      <w:autoSpaceDE w:val="0"/>
      <w:autoSpaceDN w:val="0"/>
      <w:adjustRightInd w:val="0"/>
      <w:spacing w:after="0" w:line="240" w:lineRule="auto"/>
      <w:ind w:left="0" w:firstLine="0"/>
      <w:textAlignment w:val="center"/>
    </w:pPr>
    <w:rPr>
      <w:rFonts w:eastAsia="Times New Roman" w:cs="Segoe UI"/>
      <w:sz w:val="20"/>
      <w:szCs w:val="20"/>
      <w:lang w:val="en-US" w:eastAsia="en-US"/>
    </w:rPr>
  </w:style>
  <w:style w:type="paragraph" w:styleId="Header">
    <w:name w:val="header"/>
    <w:basedOn w:val="Normal"/>
    <w:link w:val="HeaderChar"/>
    <w:uiPriority w:val="99"/>
    <w:unhideWhenUsed/>
    <w:rsid w:val="00C91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1DA"/>
    <w:rPr>
      <w:rFonts w:ascii="Arial" w:eastAsia="Arial" w:hAnsi="Arial" w:cs="Arial"/>
      <w:color w:val="000000"/>
      <w:lang w:val="en-CA" w:eastAsia="en-CA"/>
    </w:rPr>
  </w:style>
  <w:style w:type="paragraph" w:styleId="Footer">
    <w:name w:val="footer"/>
    <w:basedOn w:val="Normal"/>
    <w:link w:val="FooterChar"/>
    <w:uiPriority w:val="99"/>
    <w:unhideWhenUsed/>
    <w:rsid w:val="00C91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1DA"/>
    <w:rPr>
      <w:rFonts w:ascii="Arial" w:eastAsia="Arial" w:hAnsi="Arial" w:cs="Arial"/>
      <w:color w:val="000000"/>
      <w:lang w:val="en-CA" w:eastAsia="en-CA"/>
    </w:rPr>
  </w:style>
  <w:style w:type="character" w:styleId="PlaceholderText">
    <w:name w:val="Placeholder Text"/>
    <w:basedOn w:val="DefaultParagraphFont"/>
    <w:uiPriority w:val="99"/>
    <w:semiHidden/>
    <w:rsid w:val="00CF2BC7"/>
    <w:rPr>
      <w:color w:val="808080"/>
    </w:rPr>
  </w:style>
  <w:style w:type="paragraph" w:styleId="ListParagraph">
    <w:name w:val="List Paragraph"/>
    <w:basedOn w:val="Normal"/>
    <w:uiPriority w:val="34"/>
    <w:qFormat/>
    <w:rsid w:val="00F2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Design Updated: 2019-01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087885-FFAF-496B-BF89-A59BB69864AE}">
  <ds:schemaRefs>
    <ds:schemaRef ds:uri="http://schemas.microsoft.com/sharepoint/v3/contenttype/forms"/>
  </ds:schemaRefs>
</ds:datastoreItem>
</file>

<file path=customXml/itemProps3.xml><?xml version="1.0" encoding="utf-8"?>
<ds:datastoreItem xmlns:ds="http://schemas.openxmlformats.org/officeDocument/2006/customXml" ds:itemID="{6D291762-2767-44FA-B9E3-A8F1A3D7B8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DF1D06-8ABA-439F-A68E-9BE19919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Risk Assessment:__________________</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Assessment:__________________</dc:title>
  <dc:subject/>
  <dc:creator>FARSHA BC</dc:creator>
  <cp:keywords/>
  <dc:description/>
  <cp:lastModifiedBy>Rachel Ziegler</cp:lastModifiedBy>
  <cp:revision>3</cp:revision>
  <dcterms:created xsi:type="dcterms:W3CDTF">2021-03-10T22:52:00Z</dcterms:created>
  <dcterms:modified xsi:type="dcterms:W3CDTF">2021-03-11T18:26:00Z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