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74CE4" w14:textId="77777777" w:rsidR="008B0C9F" w:rsidRPr="001C27BB" w:rsidRDefault="008B0C9F" w:rsidP="001C27BB">
      <w:pPr>
        <w:pStyle w:val="Heading1"/>
      </w:pPr>
      <w:bookmarkStart w:id="0" w:name="_Toc420594829"/>
      <w:bookmarkStart w:id="1" w:name="_Toc420937665"/>
      <w:r w:rsidRPr="001C27BB">
        <w:t>Occupational First Aid</w:t>
      </w:r>
      <w:bookmarkEnd w:id="0"/>
      <w:bookmarkEnd w:id="1"/>
      <w:r w:rsidR="001B2F23" w:rsidRPr="001C27BB">
        <w:t xml:space="preserve"> Policy &amp; Procedures</w:t>
      </w:r>
    </w:p>
    <w:p w14:paraId="791DB066" w14:textId="2E7EA911" w:rsidR="008B0C9F" w:rsidRPr="001C27BB" w:rsidRDefault="008B0C9F" w:rsidP="001C27BB">
      <w:pPr>
        <w:pStyle w:val="Heading2"/>
      </w:pPr>
      <w:bookmarkStart w:id="2" w:name="_Toc420594830"/>
      <w:bookmarkStart w:id="3" w:name="_Toc420937666"/>
      <w:r w:rsidRPr="001C27BB">
        <w:t>Overview</w:t>
      </w:r>
      <w:bookmarkEnd w:id="2"/>
      <w:bookmarkEnd w:id="3"/>
    </w:p>
    <w:p w14:paraId="030536B7" w14:textId="77777777" w:rsidR="001B4BDB" w:rsidRPr="001C27BB" w:rsidRDefault="008B0C9F" w:rsidP="001C27BB">
      <w:pPr>
        <w:spacing w:line="240" w:lineRule="auto"/>
        <w:rPr>
          <w:rFonts w:asciiTheme="minorHAnsi" w:hAnsiTheme="minorHAnsi" w:cstheme="minorHAnsi"/>
          <w:lang w:val="en-CA"/>
        </w:rPr>
      </w:pPr>
      <w:r w:rsidRPr="001C27BB">
        <w:rPr>
          <w:rFonts w:asciiTheme="minorHAnsi" w:hAnsiTheme="minorHAnsi" w:cstheme="minorHAnsi"/>
          <w:lang w:val="en-CA"/>
        </w:rPr>
        <w:t>Part 3 of the</w:t>
      </w:r>
      <w:r w:rsidR="000563E3" w:rsidRPr="001C27BB">
        <w:rPr>
          <w:rFonts w:asciiTheme="minorHAnsi" w:hAnsiTheme="minorHAnsi" w:cstheme="minorHAnsi"/>
          <w:lang w:val="en-CA"/>
        </w:rPr>
        <w:t xml:space="preserve"> Occupational Health and Safety (OHS)</w:t>
      </w:r>
      <w:r w:rsidRPr="001C27BB">
        <w:rPr>
          <w:rFonts w:asciiTheme="minorHAnsi" w:hAnsiTheme="minorHAnsi" w:cstheme="minorHAnsi"/>
          <w:lang w:val="en-CA"/>
        </w:rPr>
        <w:t xml:space="preserve"> Regulation specifies first aid requirements for BC workplaces. Prompt first aid can help minimize the severity of work-related injuries. It can also save our operation money by reducing costs related to medical treatment, as well as hiring and training costs if one of our employees is sidelined by an injury.</w:t>
      </w:r>
    </w:p>
    <w:p w14:paraId="7A10AF1E" w14:textId="6CB1364F" w:rsidR="00241198" w:rsidRPr="001C27BB" w:rsidRDefault="00241198" w:rsidP="001C27BB">
      <w:pPr>
        <w:pStyle w:val="Heading2"/>
      </w:pPr>
      <w:bookmarkStart w:id="4" w:name="_Toc420594831"/>
      <w:bookmarkStart w:id="5" w:name="_Toc420937667"/>
      <w:r w:rsidRPr="001C27BB">
        <w:t>Policy Statement</w:t>
      </w:r>
      <w:bookmarkEnd w:id="4"/>
      <w:bookmarkEnd w:id="5"/>
    </w:p>
    <w:p w14:paraId="6D1B0B48" w14:textId="77777777" w:rsidR="008B0C9F" w:rsidRPr="001C27BB" w:rsidRDefault="0014359C" w:rsidP="001C27BB">
      <w:pPr>
        <w:spacing w:line="240" w:lineRule="auto"/>
        <w:rPr>
          <w:rFonts w:asciiTheme="minorHAnsi" w:hAnsiTheme="minorHAnsi" w:cstheme="minorHAnsi"/>
          <w:lang w:val="en-CA"/>
        </w:rPr>
      </w:pPr>
      <w:r w:rsidRPr="001C27BB">
        <w:rPr>
          <w:rFonts w:asciiTheme="minorHAnsi" w:hAnsiTheme="minorHAnsi" w:cstheme="minorHAnsi"/>
          <w:b/>
          <w:lang w:val="en-CA"/>
        </w:rPr>
        <w:t>COMPANY NAME</w:t>
      </w:r>
      <w:r w:rsidR="008B0C9F" w:rsidRPr="001C27BB">
        <w:rPr>
          <w:rFonts w:asciiTheme="minorHAnsi" w:hAnsiTheme="minorHAnsi" w:cstheme="minorHAnsi"/>
          <w:lang w:val="en-CA"/>
        </w:rPr>
        <w:t xml:space="preserve"> is committed to ensuring that appropriate first aid is provided as quickly as possible for any injured employee. We will provide and maintain a first aid program for the purpose of minimizing the suffering related to job-related injuries and illnesses, reducing absenteeism, maintaining productivity and meeting WorkSafeBC regulatory requirements.</w:t>
      </w:r>
    </w:p>
    <w:p w14:paraId="418CC3F7" w14:textId="77777777" w:rsidR="001B4BDB" w:rsidRPr="001C27BB" w:rsidRDefault="001B4BDB" w:rsidP="001C27BB">
      <w:pPr>
        <w:spacing w:line="240" w:lineRule="auto"/>
        <w:rPr>
          <w:rFonts w:asciiTheme="minorHAnsi" w:hAnsiTheme="minorHAnsi" w:cstheme="minorHAnsi"/>
          <w:lang w:val="en-CA"/>
        </w:rPr>
      </w:pPr>
    </w:p>
    <w:p w14:paraId="5046A97B" w14:textId="77777777" w:rsidR="008B0C9F" w:rsidRPr="001C27BB" w:rsidRDefault="008B0C9F" w:rsidP="001C27BB">
      <w:pPr>
        <w:spacing w:line="240" w:lineRule="auto"/>
        <w:rPr>
          <w:rFonts w:asciiTheme="minorHAnsi" w:hAnsiTheme="minorHAnsi" w:cstheme="minorHAnsi"/>
          <w:lang w:val="en-CA"/>
        </w:rPr>
      </w:pPr>
      <w:r w:rsidRPr="001C27BB">
        <w:rPr>
          <w:rFonts w:asciiTheme="minorHAnsi" w:hAnsiTheme="minorHAnsi" w:cstheme="minorHAnsi"/>
          <w:lang w:val="en-CA"/>
        </w:rPr>
        <w:t xml:space="preserve">Where required, </w:t>
      </w:r>
      <w:r w:rsidR="0014359C" w:rsidRPr="001C27BB">
        <w:rPr>
          <w:rFonts w:asciiTheme="minorHAnsi" w:hAnsiTheme="minorHAnsi" w:cstheme="minorHAnsi"/>
          <w:b/>
          <w:lang w:val="en-CA"/>
        </w:rPr>
        <w:t>COMPANY NAME</w:t>
      </w:r>
      <w:r w:rsidRPr="001C27BB">
        <w:rPr>
          <w:rFonts w:asciiTheme="minorHAnsi" w:hAnsiTheme="minorHAnsi" w:cstheme="minorHAnsi"/>
          <w:lang w:val="en-CA"/>
        </w:rPr>
        <w:t xml:space="preserve"> will provide and maintain first aid services, supplies</w:t>
      </w:r>
      <w:r w:rsidR="001B2F23" w:rsidRPr="001C27BB">
        <w:rPr>
          <w:rFonts w:asciiTheme="minorHAnsi" w:hAnsiTheme="minorHAnsi" w:cstheme="minorHAnsi"/>
          <w:lang w:val="en-CA"/>
        </w:rPr>
        <w:t>, equipment,</w:t>
      </w:r>
      <w:r w:rsidRPr="001C27BB">
        <w:rPr>
          <w:rFonts w:asciiTheme="minorHAnsi" w:hAnsiTheme="minorHAnsi" w:cstheme="minorHAnsi"/>
          <w:lang w:val="en-CA"/>
        </w:rPr>
        <w:t xml:space="preserve"> </w:t>
      </w:r>
      <w:r w:rsidR="001B2F23" w:rsidRPr="001C27BB">
        <w:rPr>
          <w:rFonts w:asciiTheme="minorHAnsi" w:hAnsiTheme="minorHAnsi" w:cstheme="minorHAnsi"/>
          <w:lang w:val="en-CA"/>
        </w:rPr>
        <w:t xml:space="preserve">and emergency transportation </w:t>
      </w:r>
      <w:r w:rsidRPr="001C27BB">
        <w:rPr>
          <w:rFonts w:asciiTheme="minorHAnsi" w:hAnsiTheme="minorHAnsi" w:cstheme="minorHAnsi"/>
          <w:lang w:val="en-CA"/>
        </w:rPr>
        <w:t xml:space="preserve">as </w:t>
      </w:r>
      <w:r w:rsidR="000563E3" w:rsidRPr="001C27BB">
        <w:rPr>
          <w:rFonts w:asciiTheme="minorHAnsi" w:hAnsiTheme="minorHAnsi" w:cstheme="minorHAnsi"/>
          <w:lang w:val="en-CA"/>
        </w:rPr>
        <w:t>specified</w:t>
      </w:r>
      <w:r w:rsidRPr="001C27BB">
        <w:rPr>
          <w:rFonts w:asciiTheme="minorHAnsi" w:hAnsiTheme="minorHAnsi" w:cstheme="minorHAnsi"/>
          <w:lang w:val="en-CA"/>
        </w:rPr>
        <w:t xml:space="preserve"> by the </w:t>
      </w:r>
      <w:r w:rsidRPr="001C27BB">
        <w:rPr>
          <w:rFonts w:asciiTheme="minorHAnsi" w:hAnsiTheme="minorHAnsi" w:cstheme="minorHAnsi"/>
          <w:i/>
          <w:lang w:val="en-CA"/>
        </w:rPr>
        <w:t>Workers Compensation Act</w:t>
      </w:r>
      <w:r w:rsidRPr="001C27BB">
        <w:rPr>
          <w:rFonts w:asciiTheme="minorHAnsi" w:hAnsiTheme="minorHAnsi" w:cstheme="minorHAnsi"/>
          <w:lang w:val="en-CA"/>
        </w:rPr>
        <w:t xml:space="preserve"> and</w:t>
      </w:r>
      <w:r w:rsidR="000563E3" w:rsidRPr="001C27BB">
        <w:rPr>
          <w:rFonts w:asciiTheme="minorHAnsi" w:hAnsiTheme="minorHAnsi" w:cstheme="minorHAnsi"/>
          <w:lang w:val="en-CA"/>
        </w:rPr>
        <w:t xml:space="preserve"> the</w:t>
      </w:r>
      <w:r w:rsidRPr="001C27BB">
        <w:rPr>
          <w:rFonts w:asciiTheme="minorHAnsi" w:hAnsiTheme="minorHAnsi" w:cstheme="minorHAnsi"/>
          <w:lang w:val="en-CA"/>
        </w:rPr>
        <w:t xml:space="preserve"> OHS Regulation.</w:t>
      </w:r>
      <w:r w:rsidR="000563E3" w:rsidRPr="001C27BB">
        <w:rPr>
          <w:rFonts w:asciiTheme="minorHAnsi" w:hAnsiTheme="minorHAnsi" w:cstheme="minorHAnsi"/>
          <w:lang w:val="en-CA"/>
        </w:rPr>
        <w:t xml:space="preserve"> </w:t>
      </w:r>
      <w:r w:rsidRPr="001C27BB">
        <w:rPr>
          <w:rFonts w:asciiTheme="minorHAnsi" w:hAnsiTheme="minorHAnsi" w:cstheme="minorHAnsi"/>
          <w:lang w:val="en-CA"/>
        </w:rPr>
        <w:t>First aid services, supplies</w:t>
      </w:r>
      <w:r w:rsidR="001B2F23" w:rsidRPr="001C27BB">
        <w:rPr>
          <w:rFonts w:asciiTheme="minorHAnsi" w:hAnsiTheme="minorHAnsi" w:cstheme="minorHAnsi"/>
          <w:lang w:val="en-CA"/>
        </w:rPr>
        <w:t xml:space="preserve">, equipment, and emergency transportation </w:t>
      </w:r>
      <w:r w:rsidRPr="001C27BB">
        <w:rPr>
          <w:rFonts w:asciiTheme="minorHAnsi" w:hAnsiTheme="minorHAnsi" w:cstheme="minorHAnsi"/>
          <w:lang w:val="en-CA"/>
        </w:rPr>
        <w:t xml:space="preserve">will be </w:t>
      </w:r>
      <w:r w:rsidR="001B2F23" w:rsidRPr="001C27BB">
        <w:rPr>
          <w:rFonts w:asciiTheme="minorHAnsi" w:hAnsiTheme="minorHAnsi" w:cstheme="minorHAnsi"/>
          <w:lang w:val="en-CA"/>
        </w:rPr>
        <w:t xml:space="preserve">kept clean, </w:t>
      </w:r>
      <w:r w:rsidR="007C0708" w:rsidRPr="001C27BB">
        <w:rPr>
          <w:rFonts w:asciiTheme="minorHAnsi" w:hAnsiTheme="minorHAnsi" w:cstheme="minorHAnsi"/>
          <w:lang w:val="en-CA"/>
        </w:rPr>
        <w:t>dry,</w:t>
      </w:r>
      <w:r w:rsidR="001B2F23" w:rsidRPr="001C27BB">
        <w:rPr>
          <w:rFonts w:asciiTheme="minorHAnsi" w:hAnsiTheme="minorHAnsi" w:cstheme="minorHAnsi"/>
          <w:lang w:val="en-CA"/>
        </w:rPr>
        <w:t xml:space="preserve"> and ready for use and be readily accessible at anytime </w:t>
      </w:r>
      <w:r w:rsidR="007C0708" w:rsidRPr="001C27BB">
        <w:rPr>
          <w:rFonts w:asciiTheme="minorHAnsi" w:hAnsiTheme="minorHAnsi" w:cstheme="minorHAnsi"/>
          <w:lang w:val="en-CA"/>
        </w:rPr>
        <w:t xml:space="preserve">a </w:t>
      </w:r>
      <w:r w:rsidR="001B2F23" w:rsidRPr="001C27BB">
        <w:rPr>
          <w:rFonts w:asciiTheme="minorHAnsi" w:hAnsiTheme="minorHAnsi" w:cstheme="minorHAnsi"/>
          <w:lang w:val="en-CA"/>
        </w:rPr>
        <w:t>worker works in the workplace.</w:t>
      </w:r>
    </w:p>
    <w:p w14:paraId="41E0A9DA" w14:textId="77777777" w:rsidR="00D6234C" w:rsidRPr="001C27BB" w:rsidRDefault="00D6234C" w:rsidP="001C27BB">
      <w:pPr>
        <w:spacing w:line="240" w:lineRule="auto"/>
        <w:rPr>
          <w:rFonts w:asciiTheme="minorHAnsi" w:hAnsiTheme="minorHAnsi" w:cstheme="minorHAnsi"/>
          <w:b/>
          <w:lang w:val="en-CA"/>
        </w:rPr>
      </w:pPr>
    </w:p>
    <w:p w14:paraId="62E0E5B0" w14:textId="77777777" w:rsidR="008B0C9F" w:rsidRPr="001C27BB" w:rsidRDefault="0014359C" w:rsidP="001C27BB">
      <w:pPr>
        <w:spacing w:line="240" w:lineRule="auto"/>
        <w:rPr>
          <w:rFonts w:asciiTheme="minorHAnsi" w:hAnsiTheme="minorHAnsi" w:cstheme="minorHAnsi"/>
          <w:lang w:val="en-CA"/>
        </w:rPr>
      </w:pPr>
      <w:r w:rsidRPr="001C27BB">
        <w:rPr>
          <w:rFonts w:asciiTheme="minorHAnsi" w:hAnsiTheme="minorHAnsi" w:cstheme="minorHAnsi"/>
          <w:b/>
          <w:lang w:val="en-CA"/>
        </w:rPr>
        <w:t>COMPANY NAME</w:t>
      </w:r>
      <w:r w:rsidR="008B0C9F" w:rsidRPr="001C27BB">
        <w:rPr>
          <w:rFonts w:asciiTheme="minorHAnsi" w:hAnsiTheme="minorHAnsi" w:cstheme="minorHAnsi"/>
          <w:lang w:val="en-CA"/>
        </w:rPr>
        <w:t xml:space="preserve"> will provide and maintain appropriate first aid services, supplies and equipment suitable to the degree of hazards of the</w:t>
      </w:r>
      <w:r w:rsidR="000563E3" w:rsidRPr="001C27BB">
        <w:rPr>
          <w:rFonts w:asciiTheme="minorHAnsi" w:hAnsiTheme="minorHAnsi" w:cstheme="minorHAnsi"/>
          <w:lang w:val="en-CA"/>
        </w:rPr>
        <w:t xml:space="preserve"> job, travel time to a hospital</w:t>
      </w:r>
      <w:r w:rsidR="008B0C9F" w:rsidRPr="001C27BB">
        <w:rPr>
          <w:rFonts w:asciiTheme="minorHAnsi" w:hAnsiTheme="minorHAnsi" w:cstheme="minorHAnsi"/>
          <w:lang w:val="en-CA"/>
        </w:rPr>
        <w:t xml:space="preserve"> and number of employees as required by Part 3 of the OHS Regulation. </w:t>
      </w:r>
      <w:r w:rsidR="00AB3589" w:rsidRPr="001C27BB">
        <w:rPr>
          <w:rFonts w:asciiTheme="minorHAnsi" w:hAnsiTheme="minorHAnsi" w:cstheme="minorHAnsi"/>
          <w:lang w:val="en-CA"/>
        </w:rPr>
        <w:t>At no less than what is required in Schedule 3A.</w:t>
      </w:r>
    </w:p>
    <w:p w14:paraId="68D87471" w14:textId="77777777" w:rsidR="00AB3589" w:rsidRPr="001C27BB" w:rsidRDefault="00AB3589" w:rsidP="001C27BB">
      <w:pPr>
        <w:pStyle w:val="Heading2"/>
      </w:pPr>
      <w:r w:rsidRPr="001C27BB">
        <w:t>Assessments</w:t>
      </w:r>
    </w:p>
    <w:p w14:paraId="52F7F548" w14:textId="77777777" w:rsidR="007C0708" w:rsidRPr="001C27BB" w:rsidRDefault="00AB3589" w:rsidP="001C27BB">
      <w:pPr>
        <w:spacing w:line="240" w:lineRule="auto"/>
        <w:rPr>
          <w:rFonts w:asciiTheme="minorHAnsi" w:hAnsiTheme="minorHAnsi" w:cstheme="minorHAnsi"/>
          <w:lang w:val="en-CA"/>
        </w:rPr>
      </w:pPr>
      <w:r w:rsidRPr="001C27BB">
        <w:rPr>
          <w:rFonts w:asciiTheme="minorHAnsi" w:hAnsiTheme="minorHAnsi" w:cstheme="minorHAnsi"/>
          <w:lang w:val="en-CA"/>
        </w:rPr>
        <w:t xml:space="preserve">First Aid Assessments will be conducted for all workplaces. </w:t>
      </w:r>
      <w:r w:rsidR="007C0708" w:rsidRPr="001C27BB">
        <w:rPr>
          <w:rFonts w:asciiTheme="minorHAnsi" w:hAnsiTheme="minorHAnsi" w:cstheme="minorHAnsi"/>
          <w:lang w:val="en-CA"/>
        </w:rPr>
        <w:t xml:space="preserve">A first aid assessment will be completed using the AgSafeBC First Aid Assessment App </w:t>
      </w:r>
      <w:hyperlink r:id="rId10" w:history="1">
        <w:r w:rsidR="007C0708" w:rsidRPr="001C27BB">
          <w:rPr>
            <w:rStyle w:val="Hyperlink"/>
            <w:rFonts w:asciiTheme="minorHAnsi" w:hAnsiTheme="minorHAnsi" w:cstheme="minorHAnsi"/>
            <w:lang w:val="en-CA"/>
          </w:rPr>
          <w:t>https://agsafebc.ca/tools/first-aid-assessment/</w:t>
        </w:r>
      </w:hyperlink>
      <w:r w:rsidR="007C0708" w:rsidRPr="001C27BB">
        <w:rPr>
          <w:rFonts w:asciiTheme="minorHAnsi" w:hAnsiTheme="minorHAnsi" w:cstheme="minorHAnsi"/>
          <w:lang w:val="en-CA"/>
        </w:rPr>
        <w:t xml:space="preserve">, or WorkSafeBC </w:t>
      </w:r>
      <w:hyperlink r:id="rId11" w:history="1">
        <w:r w:rsidR="007C0708" w:rsidRPr="001C27BB">
          <w:rPr>
            <w:rStyle w:val="Hyperlink"/>
            <w:rFonts w:asciiTheme="minorHAnsi" w:hAnsiTheme="minorHAnsi" w:cstheme="minorHAnsi"/>
            <w:lang w:val="en-CA"/>
          </w:rPr>
          <w:t>first aid assessment worksheet</w:t>
        </w:r>
      </w:hyperlink>
      <w:r w:rsidR="007C0708" w:rsidRPr="001C27BB">
        <w:rPr>
          <w:rStyle w:val="Hyperlink"/>
          <w:rFonts w:asciiTheme="minorHAnsi" w:hAnsiTheme="minorHAnsi" w:cstheme="minorHAnsi"/>
          <w:lang w:val="en-CA"/>
        </w:rPr>
        <w:t xml:space="preserve"> </w:t>
      </w:r>
      <w:r w:rsidR="007C0708" w:rsidRPr="001C27BB">
        <w:rPr>
          <w:rFonts w:asciiTheme="minorHAnsi" w:hAnsiTheme="minorHAnsi" w:cstheme="minorHAnsi"/>
          <w:lang w:val="en-CA"/>
        </w:rPr>
        <w:t>to ensure we meet all regulatory requirements with regards to our program. The assessment will be posted in the assigned first aid location.</w:t>
      </w:r>
    </w:p>
    <w:p w14:paraId="0D89AA05" w14:textId="6660E2C3" w:rsidR="008B0C9F" w:rsidRDefault="00AB3589" w:rsidP="001C27BB">
      <w:pPr>
        <w:spacing w:line="240" w:lineRule="auto"/>
        <w:rPr>
          <w:rFonts w:asciiTheme="minorHAnsi" w:hAnsiTheme="minorHAnsi" w:cstheme="minorHAnsi"/>
          <w:lang w:val="en-CA"/>
        </w:rPr>
      </w:pPr>
      <w:r w:rsidRPr="001C27BB">
        <w:rPr>
          <w:rFonts w:asciiTheme="minorHAnsi" w:hAnsiTheme="minorHAnsi" w:cstheme="minorHAnsi"/>
          <w:lang w:val="en-CA"/>
        </w:rPr>
        <w:t xml:space="preserve">First aid services, supplies, equipment, and emergency transportation will be assigned based on the results of these assessments. First Aid Assessments must be reviewed annually or whenever a significant change affecting the assessment occurs in the operations. </w:t>
      </w:r>
      <w:r w:rsidR="008B0C9F" w:rsidRPr="001C27BB">
        <w:rPr>
          <w:rFonts w:asciiTheme="minorHAnsi" w:hAnsiTheme="minorHAnsi" w:cstheme="minorHAnsi"/>
          <w:lang w:val="en-CA"/>
        </w:rPr>
        <w:t xml:space="preserve">Annual </w:t>
      </w:r>
      <w:r w:rsidR="000563E3" w:rsidRPr="001C27BB">
        <w:rPr>
          <w:rFonts w:asciiTheme="minorHAnsi" w:hAnsiTheme="minorHAnsi" w:cstheme="minorHAnsi"/>
          <w:lang w:val="en-CA"/>
        </w:rPr>
        <w:t xml:space="preserve">first aid assessments </w:t>
      </w:r>
      <w:r w:rsidR="008B0C9F" w:rsidRPr="001C27BB">
        <w:rPr>
          <w:rFonts w:asciiTheme="minorHAnsi" w:hAnsiTheme="minorHAnsi" w:cstheme="minorHAnsi"/>
          <w:lang w:val="en-CA"/>
        </w:rPr>
        <w:t xml:space="preserve">will be conducted by the first aid attendant with the assistance of management. </w:t>
      </w:r>
    </w:p>
    <w:p w14:paraId="2DE82D48" w14:textId="3F1DDFD9" w:rsidR="001C27BB" w:rsidRDefault="001C27BB" w:rsidP="001C27BB">
      <w:pPr>
        <w:spacing w:line="240" w:lineRule="auto"/>
        <w:rPr>
          <w:rFonts w:asciiTheme="minorHAnsi" w:hAnsiTheme="minorHAnsi" w:cstheme="minorHAnsi"/>
          <w:lang w:val="en-CA"/>
        </w:rPr>
      </w:pPr>
    </w:p>
    <w:p w14:paraId="7821669D" w14:textId="2D933158" w:rsidR="001C27BB" w:rsidRDefault="001C27BB" w:rsidP="001C27BB">
      <w:pPr>
        <w:spacing w:line="240" w:lineRule="auto"/>
        <w:rPr>
          <w:rFonts w:asciiTheme="minorHAnsi" w:hAnsiTheme="minorHAnsi" w:cstheme="minorHAnsi"/>
          <w:lang w:val="en-CA"/>
        </w:rPr>
      </w:pPr>
    </w:p>
    <w:p w14:paraId="02D8C6A1" w14:textId="7ADC0DCB" w:rsidR="001C27BB" w:rsidRDefault="001C27BB" w:rsidP="001C27BB">
      <w:pPr>
        <w:spacing w:line="240" w:lineRule="auto"/>
        <w:rPr>
          <w:rFonts w:asciiTheme="minorHAnsi" w:hAnsiTheme="minorHAnsi" w:cstheme="minorHAnsi"/>
          <w:lang w:val="en-CA"/>
        </w:rPr>
      </w:pPr>
    </w:p>
    <w:p w14:paraId="670A2C4A" w14:textId="0C52035B" w:rsidR="001C27BB" w:rsidRDefault="001C27BB" w:rsidP="001C27BB">
      <w:pPr>
        <w:spacing w:line="240" w:lineRule="auto"/>
        <w:rPr>
          <w:rFonts w:asciiTheme="minorHAnsi" w:hAnsiTheme="minorHAnsi" w:cstheme="minorHAnsi"/>
          <w:lang w:val="en-CA"/>
        </w:rPr>
      </w:pPr>
    </w:p>
    <w:p w14:paraId="41575FD3" w14:textId="42D3122B" w:rsidR="001C27BB" w:rsidRDefault="001C27BB" w:rsidP="001C27BB">
      <w:pPr>
        <w:spacing w:line="240" w:lineRule="auto"/>
        <w:rPr>
          <w:rFonts w:asciiTheme="minorHAnsi" w:hAnsiTheme="minorHAnsi" w:cstheme="minorHAnsi"/>
          <w:lang w:val="en-CA"/>
        </w:rPr>
      </w:pPr>
    </w:p>
    <w:p w14:paraId="366CE605" w14:textId="3E34D3B7" w:rsidR="001C27BB" w:rsidRDefault="001C27BB" w:rsidP="001C27BB">
      <w:pPr>
        <w:spacing w:line="240" w:lineRule="auto"/>
        <w:rPr>
          <w:rFonts w:asciiTheme="minorHAnsi" w:hAnsiTheme="minorHAnsi" w:cstheme="minorHAnsi"/>
          <w:lang w:val="en-CA"/>
        </w:rPr>
      </w:pPr>
    </w:p>
    <w:p w14:paraId="0BAAFA96" w14:textId="77777777" w:rsidR="001C27BB" w:rsidRPr="001C27BB" w:rsidRDefault="001C27BB" w:rsidP="001C27BB">
      <w:pPr>
        <w:spacing w:line="240" w:lineRule="auto"/>
        <w:rPr>
          <w:rFonts w:asciiTheme="minorHAnsi" w:hAnsiTheme="minorHAnsi" w:cstheme="minorHAnsi"/>
          <w:lang w:val="en-CA"/>
        </w:rPr>
      </w:pPr>
    </w:p>
    <w:p w14:paraId="754C33A4" w14:textId="77777777" w:rsidR="00A92FBE" w:rsidRPr="001C27BB" w:rsidRDefault="00A92FBE" w:rsidP="001C27BB">
      <w:pPr>
        <w:pStyle w:val="Heading2"/>
      </w:pPr>
      <w:bookmarkStart w:id="6" w:name="_Toc420594833"/>
      <w:bookmarkStart w:id="7" w:name="_Toc420937669"/>
      <w:bookmarkStart w:id="8" w:name="_Toc420594832"/>
      <w:bookmarkStart w:id="9" w:name="_Toc420937668"/>
      <w:r w:rsidRPr="001C27BB">
        <w:lastRenderedPageBreak/>
        <w:t>Responsibilities</w:t>
      </w:r>
      <w:bookmarkEnd w:id="6"/>
      <w:bookmarkEnd w:id="7"/>
    </w:p>
    <w:p w14:paraId="076612C4" w14:textId="77777777" w:rsidR="00A92FBE" w:rsidRPr="001C27BB" w:rsidRDefault="00A92FBE" w:rsidP="001C27BB">
      <w:pPr>
        <w:pStyle w:val="Heading3"/>
        <w:rPr>
          <w:rFonts w:cstheme="minorHAnsi"/>
          <w:lang w:val="en-CA"/>
        </w:rPr>
      </w:pPr>
      <w:r w:rsidRPr="001C27BB">
        <w:rPr>
          <w:rFonts w:cstheme="minorHAnsi"/>
          <w:lang w:val="en-CA"/>
        </w:rPr>
        <w:t>Management</w:t>
      </w:r>
    </w:p>
    <w:p w14:paraId="71EAAA2A" w14:textId="77777777" w:rsidR="00A92FBE" w:rsidRPr="001C27BB" w:rsidRDefault="00A92FBE" w:rsidP="001C27BB">
      <w:pPr>
        <w:pStyle w:val="ListBullet"/>
        <w:spacing w:line="240" w:lineRule="auto"/>
        <w:rPr>
          <w:rFonts w:asciiTheme="minorHAnsi" w:hAnsiTheme="minorHAnsi" w:cstheme="minorHAnsi"/>
          <w:bCs/>
        </w:rPr>
      </w:pPr>
      <w:r w:rsidRPr="001C27BB">
        <w:rPr>
          <w:rFonts w:asciiTheme="minorHAnsi" w:hAnsiTheme="minorHAnsi" w:cstheme="minorHAnsi"/>
          <w:bCs/>
        </w:rPr>
        <w:t>Ensure First-aid attendants are at least 16 years old and they hold a valid, current First Aid Certificate as approved by the Board.</w:t>
      </w:r>
    </w:p>
    <w:p w14:paraId="528EF99A" w14:textId="77777777" w:rsidR="00223BB8" w:rsidRPr="001C27BB" w:rsidRDefault="00223BB8" w:rsidP="001C27BB">
      <w:pPr>
        <w:pStyle w:val="ListBullet"/>
        <w:spacing w:line="240" w:lineRule="auto"/>
        <w:rPr>
          <w:rFonts w:asciiTheme="minorHAnsi" w:hAnsiTheme="minorHAnsi" w:cstheme="minorHAnsi"/>
          <w:bCs/>
        </w:rPr>
      </w:pPr>
      <w:r w:rsidRPr="001C27BB">
        <w:rPr>
          <w:rFonts w:asciiTheme="minorHAnsi" w:hAnsiTheme="minorHAnsi" w:cstheme="minorHAnsi"/>
          <w:bCs/>
        </w:rPr>
        <w:t>Ensure that the first aid attendant is provided an effective means for communication between themselves and the workers served and for the first aid attendant to call for assistance.</w:t>
      </w:r>
    </w:p>
    <w:p w14:paraId="520A7BF6" w14:textId="77777777" w:rsidR="00A92FBE" w:rsidRPr="001C27BB" w:rsidRDefault="00A92FBE" w:rsidP="001C27BB">
      <w:pPr>
        <w:pStyle w:val="ListBullet"/>
        <w:spacing w:line="240" w:lineRule="auto"/>
        <w:rPr>
          <w:rFonts w:asciiTheme="minorHAnsi" w:hAnsiTheme="minorHAnsi" w:cstheme="minorHAnsi"/>
          <w:b/>
        </w:rPr>
      </w:pPr>
      <w:r w:rsidRPr="001C27BB">
        <w:rPr>
          <w:rFonts w:asciiTheme="minorHAnsi" w:hAnsiTheme="minorHAnsi" w:cstheme="minorHAnsi"/>
        </w:rPr>
        <w:t>Ensure that there are sufficient first aid attendants to cover all shifts and eventualities (e.g., vacation or sick time).</w:t>
      </w:r>
    </w:p>
    <w:p w14:paraId="77425F3C" w14:textId="77777777" w:rsidR="00A92FBE" w:rsidRPr="001C27BB" w:rsidRDefault="00A92FBE" w:rsidP="001C27BB">
      <w:pPr>
        <w:pStyle w:val="ListBullet"/>
        <w:spacing w:line="240" w:lineRule="auto"/>
        <w:rPr>
          <w:rFonts w:asciiTheme="minorHAnsi" w:hAnsiTheme="minorHAnsi" w:cstheme="minorHAnsi"/>
        </w:rPr>
      </w:pPr>
      <w:r w:rsidRPr="001C27BB">
        <w:rPr>
          <w:rFonts w:asciiTheme="minorHAnsi" w:hAnsiTheme="minorHAnsi" w:cstheme="minorHAnsi"/>
        </w:rPr>
        <w:t>Provide sufficient time for first aid attendants to treat, record and follow up on injuries.</w:t>
      </w:r>
    </w:p>
    <w:p w14:paraId="484C7CF4" w14:textId="77777777" w:rsidR="00A92FBE" w:rsidRPr="001C27BB" w:rsidRDefault="00A92FBE" w:rsidP="001C27BB">
      <w:pPr>
        <w:pStyle w:val="ListBullet"/>
        <w:spacing w:line="240" w:lineRule="auto"/>
        <w:rPr>
          <w:rFonts w:asciiTheme="minorHAnsi" w:hAnsiTheme="minorHAnsi" w:cstheme="minorHAnsi"/>
        </w:rPr>
      </w:pPr>
      <w:r w:rsidRPr="001C27BB">
        <w:rPr>
          <w:rFonts w:asciiTheme="minorHAnsi" w:hAnsiTheme="minorHAnsi" w:cstheme="minorHAnsi"/>
        </w:rPr>
        <w:t>Ensure that first aid attendants are sufficiently trained to perform their first aid tasks, such as recording observations and making return-to-work assessments or referrals to medical aid.</w:t>
      </w:r>
    </w:p>
    <w:p w14:paraId="396275BB" w14:textId="77777777" w:rsidR="00A92FBE" w:rsidRPr="001C27BB" w:rsidRDefault="00A92FBE" w:rsidP="001C27BB">
      <w:pPr>
        <w:pStyle w:val="ListBullet"/>
        <w:spacing w:line="240" w:lineRule="auto"/>
        <w:rPr>
          <w:rFonts w:asciiTheme="minorHAnsi" w:hAnsiTheme="minorHAnsi" w:cstheme="minorHAnsi"/>
        </w:rPr>
      </w:pPr>
      <w:r w:rsidRPr="001C27BB">
        <w:rPr>
          <w:rFonts w:asciiTheme="minorHAnsi" w:hAnsiTheme="minorHAnsi" w:cstheme="minorHAnsi"/>
        </w:rPr>
        <w:t>Ensure workers receive prompt first aid service and follow-up.</w:t>
      </w:r>
    </w:p>
    <w:p w14:paraId="114B5FA7" w14:textId="77777777" w:rsidR="008E66DC" w:rsidRPr="001C27BB" w:rsidRDefault="008E66DC" w:rsidP="001C27BB">
      <w:pPr>
        <w:pStyle w:val="ListBullet"/>
        <w:spacing w:line="240" w:lineRule="auto"/>
        <w:rPr>
          <w:rFonts w:asciiTheme="minorHAnsi" w:hAnsiTheme="minorHAnsi" w:cstheme="minorHAnsi"/>
        </w:rPr>
      </w:pPr>
      <w:r w:rsidRPr="001C27BB">
        <w:rPr>
          <w:rFonts w:asciiTheme="minorHAnsi" w:hAnsiTheme="minorHAnsi" w:cstheme="minorHAnsi"/>
        </w:rPr>
        <w:t>Ensure workers are trained in the required First Aid procedures</w:t>
      </w:r>
    </w:p>
    <w:p w14:paraId="13A13F8B" w14:textId="77777777" w:rsidR="00A92FBE" w:rsidRPr="001C27BB" w:rsidRDefault="00A92FBE" w:rsidP="001C27BB">
      <w:pPr>
        <w:pStyle w:val="ListBullet"/>
        <w:spacing w:line="240" w:lineRule="auto"/>
        <w:rPr>
          <w:rFonts w:asciiTheme="minorHAnsi" w:hAnsiTheme="minorHAnsi" w:cstheme="minorHAnsi"/>
        </w:rPr>
      </w:pPr>
      <w:r w:rsidRPr="001C27BB">
        <w:rPr>
          <w:rFonts w:asciiTheme="minorHAnsi" w:hAnsiTheme="minorHAnsi" w:cstheme="minorHAnsi"/>
        </w:rPr>
        <w:t>Monitor and inspect first aid records to ensure that all entries are complete and legible.</w:t>
      </w:r>
    </w:p>
    <w:p w14:paraId="2C0F81FA" w14:textId="77777777" w:rsidR="00A92FBE" w:rsidRPr="001C27BB" w:rsidRDefault="00A92FBE" w:rsidP="001C27BB">
      <w:pPr>
        <w:pStyle w:val="ListBullet"/>
        <w:spacing w:line="240" w:lineRule="auto"/>
        <w:rPr>
          <w:rFonts w:asciiTheme="minorHAnsi" w:hAnsiTheme="minorHAnsi" w:cstheme="minorHAnsi"/>
        </w:rPr>
      </w:pPr>
      <w:r w:rsidRPr="001C27BB">
        <w:rPr>
          <w:rFonts w:asciiTheme="minorHAnsi" w:hAnsiTheme="minorHAnsi" w:cstheme="minorHAnsi"/>
        </w:rPr>
        <w:t>Review first aid entries to ensure that an accident report is completed for all injuries referred to medical attention.</w:t>
      </w:r>
    </w:p>
    <w:p w14:paraId="69FA1C6C" w14:textId="77777777" w:rsidR="00A92FBE" w:rsidRPr="001C27BB" w:rsidRDefault="00A92FBE" w:rsidP="001C27BB">
      <w:pPr>
        <w:pStyle w:val="ListBullet"/>
        <w:spacing w:line="240" w:lineRule="auto"/>
        <w:rPr>
          <w:rFonts w:asciiTheme="minorHAnsi" w:hAnsiTheme="minorHAnsi" w:cstheme="minorHAnsi"/>
        </w:rPr>
      </w:pPr>
      <w:r w:rsidRPr="001C27BB">
        <w:rPr>
          <w:rFonts w:asciiTheme="minorHAnsi" w:hAnsiTheme="minorHAnsi" w:cstheme="minorHAnsi"/>
        </w:rPr>
        <w:t>Assign responsibility to a qualified first aid person to:</w:t>
      </w:r>
    </w:p>
    <w:p w14:paraId="3B215BD0" w14:textId="77777777" w:rsidR="00A92FBE" w:rsidRPr="001C27BB" w:rsidRDefault="00A92FBE" w:rsidP="001C27BB">
      <w:pPr>
        <w:pStyle w:val="ListBullet"/>
        <w:numPr>
          <w:ilvl w:val="0"/>
          <w:numId w:val="19"/>
        </w:numPr>
        <w:spacing w:line="240" w:lineRule="auto"/>
        <w:ind w:left="720"/>
        <w:rPr>
          <w:rFonts w:asciiTheme="minorHAnsi" w:hAnsiTheme="minorHAnsi" w:cstheme="minorHAnsi"/>
        </w:rPr>
      </w:pPr>
      <w:r w:rsidRPr="001C27BB">
        <w:rPr>
          <w:rFonts w:asciiTheme="minorHAnsi" w:hAnsiTheme="minorHAnsi" w:cstheme="minorHAnsi"/>
        </w:rPr>
        <w:t xml:space="preserve">Maintain the first aid equipment and supplies; </w:t>
      </w:r>
    </w:p>
    <w:p w14:paraId="09CC08B7" w14:textId="77777777" w:rsidR="00A92FBE" w:rsidRPr="001C27BB" w:rsidRDefault="00A92FBE" w:rsidP="001C27BB">
      <w:pPr>
        <w:pStyle w:val="ListBullet"/>
        <w:numPr>
          <w:ilvl w:val="0"/>
          <w:numId w:val="19"/>
        </w:numPr>
        <w:spacing w:line="240" w:lineRule="auto"/>
        <w:ind w:left="720"/>
        <w:rPr>
          <w:rFonts w:asciiTheme="minorHAnsi" w:hAnsiTheme="minorHAnsi" w:cstheme="minorHAnsi"/>
        </w:rPr>
      </w:pPr>
      <w:r w:rsidRPr="001C27BB">
        <w:rPr>
          <w:rFonts w:asciiTheme="minorHAnsi" w:hAnsiTheme="minorHAnsi" w:cstheme="minorHAnsi"/>
        </w:rPr>
        <w:t xml:space="preserve">Keep first aid supplies in a clean and tidy condition, ready for use; </w:t>
      </w:r>
    </w:p>
    <w:p w14:paraId="73771943" w14:textId="77777777" w:rsidR="00A92FBE" w:rsidRPr="001C27BB" w:rsidRDefault="00A92FBE" w:rsidP="001C27BB">
      <w:pPr>
        <w:pStyle w:val="ListBullet"/>
        <w:numPr>
          <w:ilvl w:val="0"/>
          <w:numId w:val="19"/>
        </w:numPr>
        <w:spacing w:line="240" w:lineRule="auto"/>
        <w:ind w:left="720"/>
        <w:rPr>
          <w:rFonts w:asciiTheme="minorHAnsi" w:hAnsiTheme="minorHAnsi" w:cstheme="minorHAnsi"/>
        </w:rPr>
      </w:pPr>
      <w:r w:rsidRPr="001C27BB">
        <w:rPr>
          <w:rFonts w:asciiTheme="minorHAnsi" w:hAnsiTheme="minorHAnsi" w:cstheme="minorHAnsi"/>
        </w:rPr>
        <w:t>Ensure that observations pertinent to the injury treated are accurately recorded; and</w:t>
      </w:r>
    </w:p>
    <w:p w14:paraId="3B1115CD" w14:textId="77777777" w:rsidR="00A92FBE" w:rsidRPr="001C27BB" w:rsidRDefault="00A92FBE" w:rsidP="001C27BB">
      <w:pPr>
        <w:pStyle w:val="ListBullet"/>
        <w:numPr>
          <w:ilvl w:val="0"/>
          <w:numId w:val="19"/>
        </w:numPr>
        <w:spacing w:line="240" w:lineRule="auto"/>
        <w:ind w:left="720"/>
        <w:rPr>
          <w:rFonts w:asciiTheme="minorHAnsi" w:hAnsiTheme="minorHAnsi" w:cstheme="minorHAnsi"/>
        </w:rPr>
      </w:pPr>
      <w:r w:rsidRPr="001C27BB">
        <w:rPr>
          <w:rFonts w:asciiTheme="minorHAnsi" w:hAnsiTheme="minorHAnsi" w:cstheme="minorHAnsi"/>
        </w:rPr>
        <w:t xml:space="preserve">Ensure that all sections of the first aid records are complete. </w:t>
      </w:r>
    </w:p>
    <w:p w14:paraId="197E3A0F" w14:textId="77777777" w:rsidR="007C0708" w:rsidRPr="001C27BB" w:rsidRDefault="007C0708" w:rsidP="001C27BB">
      <w:pPr>
        <w:pStyle w:val="ListBullet"/>
        <w:numPr>
          <w:ilvl w:val="0"/>
          <w:numId w:val="19"/>
        </w:numPr>
        <w:spacing w:line="240" w:lineRule="auto"/>
        <w:ind w:left="720"/>
        <w:rPr>
          <w:rFonts w:asciiTheme="minorHAnsi" w:hAnsiTheme="minorHAnsi" w:cstheme="minorHAnsi"/>
        </w:rPr>
      </w:pPr>
      <w:r w:rsidRPr="001C27BB">
        <w:rPr>
          <w:rFonts w:asciiTheme="minorHAnsi" w:hAnsiTheme="minorHAnsi" w:cstheme="minorHAnsi"/>
        </w:rPr>
        <w:t xml:space="preserve">Ensure First Aid Assessments are reviewed </w:t>
      </w:r>
      <w:r w:rsidR="00E0093F" w:rsidRPr="001C27BB">
        <w:rPr>
          <w:rFonts w:asciiTheme="minorHAnsi" w:hAnsiTheme="minorHAnsi" w:cstheme="minorHAnsi"/>
        </w:rPr>
        <w:t>annually.</w:t>
      </w:r>
    </w:p>
    <w:p w14:paraId="1A860A19" w14:textId="77777777" w:rsidR="00A92FBE" w:rsidRPr="001C27BB" w:rsidRDefault="00A92FBE" w:rsidP="001C27BB">
      <w:pPr>
        <w:pStyle w:val="Heading3"/>
        <w:rPr>
          <w:rFonts w:cstheme="minorHAnsi"/>
          <w:lang w:val="en-CA"/>
        </w:rPr>
      </w:pPr>
      <w:r w:rsidRPr="001C27BB">
        <w:rPr>
          <w:rFonts w:cstheme="minorHAnsi"/>
          <w:lang w:val="en-CA"/>
        </w:rPr>
        <w:t xml:space="preserve">First aid attendants </w:t>
      </w:r>
    </w:p>
    <w:p w14:paraId="233E20D9" w14:textId="77777777" w:rsidR="00A92FBE" w:rsidRPr="001C27BB" w:rsidRDefault="00A92FBE" w:rsidP="001C27BB">
      <w:pPr>
        <w:pStyle w:val="ListBullet"/>
        <w:spacing w:line="240" w:lineRule="auto"/>
        <w:rPr>
          <w:rFonts w:asciiTheme="minorHAnsi" w:hAnsiTheme="minorHAnsi" w:cstheme="minorHAnsi"/>
        </w:rPr>
      </w:pPr>
      <w:r w:rsidRPr="001C27BB">
        <w:rPr>
          <w:rFonts w:asciiTheme="minorHAnsi" w:hAnsiTheme="minorHAnsi" w:cstheme="minorHAnsi"/>
        </w:rPr>
        <w:t xml:space="preserve">Maintain current required occupational first aid certification for the worksite; </w:t>
      </w:r>
    </w:p>
    <w:p w14:paraId="217EEE6A" w14:textId="77777777" w:rsidR="00E0093F" w:rsidRPr="001C27BB" w:rsidRDefault="00E0093F" w:rsidP="001C27BB">
      <w:pPr>
        <w:pStyle w:val="ListBullet"/>
        <w:spacing w:line="240" w:lineRule="auto"/>
        <w:rPr>
          <w:rFonts w:asciiTheme="minorHAnsi" w:hAnsiTheme="minorHAnsi" w:cstheme="minorHAnsi"/>
        </w:rPr>
      </w:pPr>
      <w:r w:rsidRPr="001C27BB">
        <w:rPr>
          <w:rFonts w:asciiTheme="minorHAnsi" w:hAnsiTheme="minorHAnsi" w:cstheme="minorHAnsi"/>
        </w:rPr>
        <w:t xml:space="preserve">Ensure worksite is equipped with the required </w:t>
      </w:r>
      <w:r w:rsidRPr="001C27BB">
        <w:rPr>
          <w:rFonts w:asciiTheme="minorHAnsi" w:hAnsiTheme="minorHAnsi" w:cstheme="minorHAnsi"/>
          <w:lang w:val="en-CA"/>
        </w:rPr>
        <w:t>first aid services, supplies, equipment, and emergency transportation;</w:t>
      </w:r>
    </w:p>
    <w:p w14:paraId="1D8D1A39" w14:textId="77777777" w:rsidR="00A92FBE" w:rsidRPr="001C27BB" w:rsidRDefault="00A92FBE" w:rsidP="001C27BB">
      <w:pPr>
        <w:pStyle w:val="ListBullet"/>
        <w:spacing w:line="240" w:lineRule="auto"/>
        <w:rPr>
          <w:rFonts w:asciiTheme="minorHAnsi" w:hAnsiTheme="minorHAnsi" w:cstheme="minorHAnsi"/>
        </w:rPr>
      </w:pPr>
      <w:r w:rsidRPr="001C27BB">
        <w:rPr>
          <w:rFonts w:asciiTheme="minorHAnsi" w:hAnsiTheme="minorHAnsi" w:cstheme="minorHAnsi"/>
        </w:rPr>
        <w:t xml:space="preserve">Promptly provide workers with a level of care within the scope of the attendant’s training and regulations; </w:t>
      </w:r>
    </w:p>
    <w:p w14:paraId="4933BBA6" w14:textId="77777777" w:rsidR="00A92FBE" w:rsidRPr="001C27BB" w:rsidRDefault="00A92FBE" w:rsidP="001C27BB">
      <w:pPr>
        <w:pStyle w:val="ListBullet"/>
        <w:spacing w:line="240" w:lineRule="auto"/>
        <w:rPr>
          <w:rFonts w:asciiTheme="minorHAnsi" w:hAnsiTheme="minorHAnsi" w:cstheme="minorHAnsi"/>
        </w:rPr>
      </w:pPr>
      <w:r w:rsidRPr="001C27BB">
        <w:rPr>
          <w:rFonts w:asciiTheme="minorHAnsi" w:hAnsiTheme="minorHAnsi" w:cstheme="minorHAnsi"/>
        </w:rPr>
        <w:t xml:space="preserve">Objectively record observed signs and symptoms of injuries and illnesses; </w:t>
      </w:r>
    </w:p>
    <w:p w14:paraId="60B298F5" w14:textId="77777777" w:rsidR="00A92FBE" w:rsidRPr="001C27BB" w:rsidRDefault="00A92FBE" w:rsidP="001C27BB">
      <w:pPr>
        <w:pStyle w:val="ListBullet"/>
        <w:spacing w:line="240" w:lineRule="auto"/>
        <w:rPr>
          <w:rFonts w:asciiTheme="minorHAnsi" w:hAnsiTheme="minorHAnsi" w:cstheme="minorHAnsi"/>
        </w:rPr>
      </w:pPr>
      <w:r w:rsidRPr="001C27BB">
        <w:rPr>
          <w:rFonts w:asciiTheme="minorHAnsi" w:hAnsiTheme="minorHAnsi" w:cstheme="minorHAnsi"/>
        </w:rPr>
        <w:t xml:space="preserve">Refer to medical attention any injuries and illnesses recognized as being serious or beyond the scope of the attendant’s training; </w:t>
      </w:r>
    </w:p>
    <w:p w14:paraId="3EA2DE0C" w14:textId="77777777" w:rsidR="001E2E90" w:rsidRPr="001C27BB" w:rsidRDefault="001E2E90" w:rsidP="001C27BB">
      <w:pPr>
        <w:pStyle w:val="ListBullet"/>
        <w:spacing w:line="240" w:lineRule="auto"/>
        <w:rPr>
          <w:rFonts w:asciiTheme="minorHAnsi" w:hAnsiTheme="minorHAnsi" w:cstheme="minorHAnsi"/>
        </w:rPr>
      </w:pPr>
      <w:r w:rsidRPr="001C27BB">
        <w:rPr>
          <w:rFonts w:asciiTheme="minorHAnsi" w:hAnsiTheme="minorHAnsi" w:cstheme="minorHAnsi"/>
        </w:rPr>
        <w:t>Be physically and mentally capable of safely and effectively performing the required duties.</w:t>
      </w:r>
    </w:p>
    <w:p w14:paraId="092D538C" w14:textId="77777777" w:rsidR="00A92FBE" w:rsidRPr="001C27BB" w:rsidRDefault="00A92FBE" w:rsidP="001C27BB">
      <w:pPr>
        <w:pStyle w:val="ListBullet"/>
        <w:spacing w:line="240" w:lineRule="auto"/>
        <w:rPr>
          <w:rFonts w:asciiTheme="minorHAnsi" w:hAnsiTheme="minorHAnsi" w:cstheme="minorHAnsi"/>
        </w:rPr>
      </w:pPr>
      <w:r w:rsidRPr="001C27BB">
        <w:rPr>
          <w:rFonts w:asciiTheme="minorHAnsi" w:hAnsiTheme="minorHAnsi" w:cstheme="minorHAnsi"/>
        </w:rPr>
        <w:t xml:space="preserve">Inform the worker’s supervisor if a worker is sent to medical treatment to ensure that an accident investigation is started; </w:t>
      </w:r>
    </w:p>
    <w:p w14:paraId="2AEAC587" w14:textId="77777777" w:rsidR="00A92FBE" w:rsidRPr="001C27BB" w:rsidRDefault="00A92FBE" w:rsidP="001C27BB">
      <w:pPr>
        <w:pStyle w:val="ListBullet"/>
        <w:spacing w:line="240" w:lineRule="auto"/>
        <w:rPr>
          <w:rFonts w:asciiTheme="minorHAnsi" w:hAnsiTheme="minorHAnsi" w:cstheme="minorHAnsi"/>
        </w:rPr>
      </w:pPr>
      <w:r w:rsidRPr="001C27BB">
        <w:rPr>
          <w:rFonts w:asciiTheme="minorHAnsi" w:hAnsiTheme="minorHAnsi" w:cstheme="minorHAnsi"/>
        </w:rPr>
        <w:t xml:space="preserve">Inform the worker’s supervisor when an injured worker requires a job or task accommodation to maintain attendance at work; </w:t>
      </w:r>
    </w:p>
    <w:p w14:paraId="0BA89135" w14:textId="77777777" w:rsidR="00A92FBE" w:rsidRPr="001C27BB" w:rsidRDefault="00A92FBE" w:rsidP="001C27BB">
      <w:pPr>
        <w:pStyle w:val="ListBullet"/>
        <w:spacing w:line="240" w:lineRule="auto"/>
        <w:rPr>
          <w:rFonts w:asciiTheme="minorHAnsi" w:hAnsiTheme="minorHAnsi" w:cstheme="minorHAnsi"/>
        </w:rPr>
      </w:pPr>
      <w:r w:rsidRPr="001C27BB">
        <w:rPr>
          <w:rFonts w:asciiTheme="minorHAnsi" w:hAnsiTheme="minorHAnsi" w:cstheme="minorHAnsi"/>
        </w:rPr>
        <w:t>Complete a first aid report for all injuries or illnesses</w:t>
      </w:r>
      <w:r w:rsidR="008C7E95" w:rsidRPr="001C27BB">
        <w:rPr>
          <w:rFonts w:asciiTheme="minorHAnsi" w:hAnsiTheme="minorHAnsi" w:cstheme="minorHAnsi"/>
        </w:rPr>
        <w:t>;</w:t>
      </w:r>
    </w:p>
    <w:p w14:paraId="5CD74477" w14:textId="77777777" w:rsidR="007C0708" w:rsidRPr="001C27BB" w:rsidRDefault="007C0708" w:rsidP="001C27BB">
      <w:pPr>
        <w:pStyle w:val="ListBullet"/>
        <w:spacing w:line="240" w:lineRule="auto"/>
        <w:rPr>
          <w:rFonts w:asciiTheme="minorHAnsi" w:hAnsiTheme="minorHAnsi" w:cstheme="minorHAnsi"/>
        </w:rPr>
      </w:pPr>
      <w:r w:rsidRPr="001C27BB">
        <w:rPr>
          <w:rFonts w:asciiTheme="minorHAnsi" w:hAnsiTheme="minorHAnsi" w:cstheme="minorHAnsi"/>
        </w:rPr>
        <w:t xml:space="preserve">Ensure First Aid Assessments are completed for all workplaces and are reviewed </w:t>
      </w:r>
      <w:r w:rsidR="00E0093F" w:rsidRPr="001C27BB">
        <w:rPr>
          <w:rFonts w:asciiTheme="minorHAnsi" w:hAnsiTheme="minorHAnsi" w:cstheme="minorHAnsi"/>
        </w:rPr>
        <w:t>annually.</w:t>
      </w:r>
    </w:p>
    <w:p w14:paraId="496A7B7F" w14:textId="77777777" w:rsidR="00A92FBE" w:rsidRPr="001C27BB" w:rsidRDefault="00A92FBE" w:rsidP="001C27BB">
      <w:pPr>
        <w:pStyle w:val="Heading3"/>
        <w:rPr>
          <w:rFonts w:cstheme="minorHAnsi"/>
        </w:rPr>
      </w:pPr>
      <w:r w:rsidRPr="001C27BB">
        <w:rPr>
          <w:rFonts w:cstheme="minorHAnsi"/>
        </w:rPr>
        <w:lastRenderedPageBreak/>
        <w:t>Workers</w:t>
      </w:r>
    </w:p>
    <w:p w14:paraId="1510910E" w14:textId="77777777" w:rsidR="00A92FBE" w:rsidRPr="001C27BB" w:rsidRDefault="00E0093F" w:rsidP="001C27BB">
      <w:pPr>
        <w:pStyle w:val="ListBullet"/>
        <w:keepNext/>
        <w:spacing w:line="240" w:lineRule="auto"/>
        <w:rPr>
          <w:rFonts w:asciiTheme="minorHAnsi" w:hAnsiTheme="minorHAnsi" w:cstheme="minorHAnsi"/>
        </w:rPr>
      </w:pPr>
      <w:r w:rsidRPr="001C27BB">
        <w:rPr>
          <w:rFonts w:asciiTheme="minorHAnsi" w:hAnsiTheme="minorHAnsi" w:cstheme="minorHAnsi"/>
        </w:rPr>
        <w:t>Immediately r</w:t>
      </w:r>
      <w:r w:rsidR="00A92FBE" w:rsidRPr="001C27BB">
        <w:rPr>
          <w:rFonts w:asciiTheme="minorHAnsi" w:hAnsiTheme="minorHAnsi" w:cstheme="minorHAnsi"/>
        </w:rPr>
        <w:t xml:space="preserve">eport all </w:t>
      </w:r>
      <w:r w:rsidRPr="001C27BB">
        <w:rPr>
          <w:rFonts w:asciiTheme="minorHAnsi" w:hAnsiTheme="minorHAnsi" w:cstheme="minorHAnsi"/>
        </w:rPr>
        <w:t xml:space="preserve">injuries and </w:t>
      </w:r>
      <w:r w:rsidR="00A92FBE" w:rsidRPr="001C27BB">
        <w:rPr>
          <w:rFonts w:asciiTheme="minorHAnsi" w:hAnsiTheme="minorHAnsi" w:cstheme="minorHAnsi"/>
        </w:rPr>
        <w:t>incidents to their immediate supervisor</w:t>
      </w:r>
      <w:r w:rsidR="008C7E95" w:rsidRPr="001C27BB">
        <w:rPr>
          <w:rFonts w:asciiTheme="minorHAnsi" w:hAnsiTheme="minorHAnsi" w:cstheme="minorHAnsi"/>
        </w:rPr>
        <w:t>;</w:t>
      </w:r>
    </w:p>
    <w:p w14:paraId="3799785D" w14:textId="77777777" w:rsidR="00E0093F" w:rsidRPr="001C27BB" w:rsidRDefault="00E0093F" w:rsidP="001C27BB">
      <w:pPr>
        <w:pStyle w:val="ListBullet"/>
        <w:keepNext/>
        <w:spacing w:line="240" w:lineRule="auto"/>
        <w:rPr>
          <w:rFonts w:asciiTheme="minorHAnsi" w:hAnsiTheme="minorHAnsi" w:cstheme="minorHAnsi"/>
        </w:rPr>
      </w:pPr>
      <w:r w:rsidRPr="001C27BB">
        <w:rPr>
          <w:rFonts w:asciiTheme="minorHAnsi" w:hAnsiTheme="minorHAnsi" w:cstheme="minorHAnsi"/>
        </w:rPr>
        <w:t>Fill out Form</w:t>
      </w:r>
      <w:r w:rsidR="00D43E80" w:rsidRPr="001C27BB">
        <w:rPr>
          <w:rFonts w:asciiTheme="minorHAnsi" w:hAnsiTheme="minorHAnsi" w:cstheme="minorHAnsi"/>
        </w:rPr>
        <w:t xml:space="preserve"> </w:t>
      </w:r>
      <w:r w:rsidRPr="001C27BB">
        <w:rPr>
          <w:rFonts w:asciiTheme="minorHAnsi" w:hAnsiTheme="minorHAnsi" w:cstheme="minorHAnsi"/>
        </w:rPr>
        <w:t>6A</w:t>
      </w:r>
      <w:r w:rsidR="00D43E80" w:rsidRPr="001C27BB">
        <w:rPr>
          <w:rFonts w:asciiTheme="minorHAnsi" w:hAnsiTheme="minorHAnsi" w:cstheme="minorHAnsi"/>
        </w:rPr>
        <w:t xml:space="preserve"> as required by the Company</w:t>
      </w:r>
      <w:r w:rsidR="008C7E95" w:rsidRPr="001C27BB">
        <w:rPr>
          <w:rFonts w:asciiTheme="minorHAnsi" w:hAnsiTheme="minorHAnsi" w:cstheme="minorHAnsi"/>
        </w:rPr>
        <w:t>;</w:t>
      </w:r>
    </w:p>
    <w:p w14:paraId="15AB5D0E" w14:textId="77777777" w:rsidR="00D43E80" w:rsidRPr="001C27BB" w:rsidRDefault="00D43E80" w:rsidP="001C27BB">
      <w:pPr>
        <w:pStyle w:val="ListBullet"/>
        <w:keepNext/>
        <w:spacing w:line="240" w:lineRule="auto"/>
        <w:rPr>
          <w:rFonts w:asciiTheme="minorHAnsi" w:hAnsiTheme="minorHAnsi" w:cstheme="minorHAnsi"/>
        </w:rPr>
      </w:pPr>
      <w:r w:rsidRPr="001C27BB">
        <w:rPr>
          <w:rFonts w:asciiTheme="minorHAnsi" w:hAnsiTheme="minorHAnsi" w:cstheme="minorHAnsi"/>
        </w:rPr>
        <w:t>Report injuries as required to WorkSafeBC</w:t>
      </w:r>
      <w:r w:rsidR="008C7E95" w:rsidRPr="001C27BB">
        <w:rPr>
          <w:rFonts w:asciiTheme="minorHAnsi" w:hAnsiTheme="minorHAnsi" w:cstheme="minorHAnsi"/>
        </w:rPr>
        <w:t>;</w:t>
      </w:r>
    </w:p>
    <w:p w14:paraId="6A1DB0AF" w14:textId="77777777" w:rsidR="007C0708" w:rsidRPr="001C27BB" w:rsidRDefault="007C0708" w:rsidP="001C27BB">
      <w:pPr>
        <w:pStyle w:val="ListBullet"/>
        <w:keepNext/>
        <w:spacing w:line="240" w:lineRule="auto"/>
        <w:rPr>
          <w:rFonts w:asciiTheme="minorHAnsi" w:hAnsiTheme="minorHAnsi" w:cstheme="minorHAnsi"/>
        </w:rPr>
      </w:pPr>
      <w:r w:rsidRPr="001C27BB">
        <w:rPr>
          <w:rFonts w:asciiTheme="minorHAnsi" w:hAnsiTheme="minorHAnsi" w:cstheme="minorHAnsi"/>
        </w:rPr>
        <w:t xml:space="preserve">Actively participate in the Company’s Return </w:t>
      </w:r>
      <w:r w:rsidR="00E0093F" w:rsidRPr="001C27BB">
        <w:rPr>
          <w:rFonts w:asciiTheme="minorHAnsi" w:hAnsiTheme="minorHAnsi" w:cstheme="minorHAnsi"/>
        </w:rPr>
        <w:t>to</w:t>
      </w:r>
      <w:r w:rsidRPr="001C27BB">
        <w:rPr>
          <w:rFonts w:asciiTheme="minorHAnsi" w:hAnsiTheme="minorHAnsi" w:cstheme="minorHAnsi"/>
        </w:rPr>
        <w:t xml:space="preserve"> Work Program</w:t>
      </w:r>
      <w:r w:rsidR="008C7E95" w:rsidRPr="001C27BB">
        <w:rPr>
          <w:rFonts w:asciiTheme="minorHAnsi" w:hAnsiTheme="minorHAnsi" w:cstheme="minorHAnsi"/>
        </w:rPr>
        <w:t>.</w:t>
      </w:r>
    </w:p>
    <w:p w14:paraId="1010182C" w14:textId="77777777" w:rsidR="0014359C" w:rsidRPr="001C27BB" w:rsidRDefault="0014359C" w:rsidP="001C27BB">
      <w:pPr>
        <w:pStyle w:val="Heading2"/>
      </w:pPr>
      <w:r w:rsidRPr="001C27BB">
        <w:t>Inspections</w:t>
      </w:r>
    </w:p>
    <w:p w14:paraId="547C075B" w14:textId="77777777" w:rsidR="0014359C" w:rsidRPr="001C27BB" w:rsidRDefault="0014359C" w:rsidP="001C27BB">
      <w:pPr>
        <w:spacing w:line="240" w:lineRule="auto"/>
        <w:rPr>
          <w:rFonts w:asciiTheme="minorHAnsi" w:hAnsiTheme="minorHAnsi" w:cstheme="minorHAnsi"/>
          <w:lang w:val="en-CA"/>
        </w:rPr>
      </w:pPr>
      <w:r w:rsidRPr="001C27BB">
        <w:rPr>
          <w:rFonts w:asciiTheme="minorHAnsi" w:hAnsiTheme="minorHAnsi" w:cstheme="minorHAnsi"/>
          <w:b/>
          <w:lang w:val="en-CA"/>
        </w:rPr>
        <w:t xml:space="preserve">COMPANY NAME </w:t>
      </w:r>
      <w:r w:rsidRPr="001C27BB">
        <w:rPr>
          <w:rFonts w:asciiTheme="minorHAnsi" w:hAnsiTheme="minorHAnsi" w:cstheme="minorHAnsi"/>
          <w:bCs/>
          <w:lang w:val="en-CA"/>
        </w:rPr>
        <w:t xml:space="preserve">will assign a first aid attendant to ensure that all </w:t>
      </w:r>
      <w:r w:rsidRPr="001C27BB">
        <w:rPr>
          <w:rFonts w:asciiTheme="minorHAnsi" w:hAnsiTheme="minorHAnsi" w:cstheme="minorHAnsi"/>
          <w:lang w:val="en-CA"/>
        </w:rPr>
        <w:t xml:space="preserve">First aid services, supplies, equipment, and emergency transportation are inspected at least monthly to ensure they are stocked, in good condition and readily available. </w:t>
      </w:r>
    </w:p>
    <w:p w14:paraId="353310D1" w14:textId="77777777" w:rsidR="0014359C" w:rsidRPr="001C27BB" w:rsidRDefault="0014359C" w:rsidP="001C27BB">
      <w:pPr>
        <w:spacing w:line="240" w:lineRule="auto"/>
        <w:rPr>
          <w:rFonts w:asciiTheme="minorHAnsi" w:hAnsiTheme="minorHAnsi" w:cstheme="minorHAnsi"/>
          <w:bCs/>
          <w:lang w:val="en-CA" w:eastAsia="x-none"/>
        </w:rPr>
      </w:pPr>
      <w:r w:rsidRPr="001C27BB">
        <w:rPr>
          <w:rFonts w:asciiTheme="minorHAnsi" w:hAnsiTheme="minorHAnsi" w:cstheme="minorHAnsi"/>
          <w:lang w:val="en-CA"/>
        </w:rPr>
        <w:t xml:space="preserve">First aid attendants will use the </w:t>
      </w:r>
      <w:r w:rsidRPr="001C27BB">
        <w:rPr>
          <w:rFonts w:asciiTheme="minorHAnsi" w:hAnsiTheme="minorHAnsi" w:cstheme="minorHAnsi"/>
          <w:b/>
          <w:lang w:val="en-CA"/>
        </w:rPr>
        <w:t xml:space="preserve">COMPANY NAME </w:t>
      </w:r>
      <w:r w:rsidRPr="001C27BB">
        <w:rPr>
          <w:rFonts w:asciiTheme="minorHAnsi" w:hAnsiTheme="minorHAnsi" w:cstheme="minorHAnsi"/>
          <w:bCs/>
          <w:lang w:val="en-CA"/>
        </w:rPr>
        <w:t>First Aid Checklists.</w:t>
      </w:r>
    </w:p>
    <w:p w14:paraId="0318E4D7" w14:textId="77777777" w:rsidR="00A92FBE" w:rsidRPr="001C27BB" w:rsidRDefault="00A92FBE" w:rsidP="001C27BB">
      <w:pPr>
        <w:pStyle w:val="Heading2"/>
      </w:pPr>
      <w:r w:rsidRPr="001C27BB">
        <w:t>Records</w:t>
      </w:r>
    </w:p>
    <w:p w14:paraId="6D0FC772" w14:textId="77777777" w:rsidR="008C7E95" w:rsidRPr="001C27BB" w:rsidRDefault="008C7E95" w:rsidP="001C27BB">
      <w:pPr>
        <w:spacing w:after="240" w:line="240" w:lineRule="auto"/>
        <w:rPr>
          <w:rFonts w:asciiTheme="minorHAnsi" w:hAnsiTheme="minorHAnsi" w:cstheme="minorHAnsi"/>
        </w:rPr>
      </w:pPr>
      <w:r w:rsidRPr="001C27BB">
        <w:rPr>
          <w:rFonts w:asciiTheme="minorHAnsi" w:hAnsiTheme="minorHAnsi" w:cstheme="minorHAnsi"/>
          <w:lang w:val="en-CA"/>
        </w:rPr>
        <w:t>All Fi</w:t>
      </w:r>
      <w:r w:rsidR="00A92FBE" w:rsidRPr="001C27BB">
        <w:rPr>
          <w:rFonts w:asciiTheme="minorHAnsi" w:hAnsiTheme="minorHAnsi" w:cstheme="minorHAnsi"/>
          <w:lang w:val="en-CA"/>
        </w:rPr>
        <w:t>rst aid attendants</w:t>
      </w:r>
      <w:r w:rsidRPr="001C27BB">
        <w:rPr>
          <w:rFonts w:asciiTheme="minorHAnsi" w:hAnsiTheme="minorHAnsi" w:cstheme="minorHAnsi"/>
          <w:lang w:val="en-CA"/>
        </w:rPr>
        <w:t xml:space="preserve"> will have access to the First aid record book and First Aid Reports. These will be located</w:t>
      </w:r>
      <w:r w:rsidR="00A92FBE" w:rsidRPr="001C27BB">
        <w:rPr>
          <w:rFonts w:asciiTheme="minorHAnsi" w:hAnsiTheme="minorHAnsi" w:cstheme="minorHAnsi"/>
        </w:rPr>
        <w:t xml:space="preserve"> at all first aid stations</w:t>
      </w:r>
      <w:r w:rsidRPr="001C27BB">
        <w:rPr>
          <w:rFonts w:asciiTheme="minorHAnsi" w:hAnsiTheme="minorHAnsi" w:cstheme="minorHAnsi"/>
        </w:rPr>
        <w:t>.</w:t>
      </w:r>
    </w:p>
    <w:p w14:paraId="11635B3A" w14:textId="77777777" w:rsidR="00A92FBE" w:rsidRPr="001C27BB" w:rsidRDefault="00A92FBE" w:rsidP="001C27BB">
      <w:pPr>
        <w:spacing w:line="240" w:lineRule="auto"/>
        <w:rPr>
          <w:rFonts w:asciiTheme="minorHAnsi" w:hAnsiTheme="minorHAnsi" w:cstheme="minorHAnsi"/>
          <w:lang w:val="en-CA"/>
        </w:rPr>
      </w:pPr>
      <w:r w:rsidRPr="001C27BB">
        <w:rPr>
          <w:rFonts w:asciiTheme="minorHAnsi" w:hAnsiTheme="minorHAnsi" w:cstheme="minorHAnsi"/>
          <w:lang w:val="en-CA"/>
        </w:rPr>
        <w:t xml:space="preserve">First aid records and statistics will be kept for at least three years and will be regularly reviewed by management to determine trends and recommend corrective actions. </w:t>
      </w:r>
      <w:r w:rsidR="00E0093F" w:rsidRPr="001C27BB">
        <w:rPr>
          <w:rFonts w:asciiTheme="minorHAnsi" w:hAnsiTheme="minorHAnsi" w:cstheme="minorHAnsi"/>
          <w:lang w:val="en-CA"/>
        </w:rPr>
        <w:t>First Aid records are confidential and shall only be disclosed as per the Regulations and must be made available for review by an Officer.</w:t>
      </w:r>
    </w:p>
    <w:p w14:paraId="2BAF7F63" w14:textId="77777777" w:rsidR="00E0093F" w:rsidRPr="001C27BB" w:rsidRDefault="00E0093F" w:rsidP="001C27BB">
      <w:pPr>
        <w:spacing w:line="240" w:lineRule="auto"/>
        <w:rPr>
          <w:rFonts w:asciiTheme="minorHAnsi" w:hAnsiTheme="minorHAnsi" w:cstheme="minorHAnsi"/>
          <w:lang w:val="en-CA"/>
        </w:rPr>
      </w:pPr>
      <w:r w:rsidRPr="001C27BB">
        <w:rPr>
          <w:rFonts w:asciiTheme="minorHAnsi" w:hAnsiTheme="minorHAnsi" w:cstheme="minorHAnsi"/>
          <w:lang w:val="en-CA"/>
        </w:rPr>
        <w:t>Workers may request or authorize access to their first aid records for any treatment or re</w:t>
      </w:r>
      <w:r w:rsidR="00D43E80" w:rsidRPr="001C27BB">
        <w:rPr>
          <w:rFonts w:asciiTheme="minorHAnsi" w:hAnsiTheme="minorHAnsi" w:cstheme="minorHAnsi"/>
          <w:lang w:val="en-CA"/>
        </w:rPr>
        <w:t>port about themselves.</w:t>
      </w:r>
    </w:p>
    <w:p w14:paraId="06B6BF1A" w14:textId="77777777" w:rsidR="001E2E90" w:rsidRPr="001C27BB" w:rsidRDefault="001E2E90" w:rsidP="001C27BB">
      <w:pPr>
        <w:pStyle w:val="Heading2"/>
      </w:pPr>
      <w:r w:rsidRPr="001C27BB">
        <w:t>Multiple Employer Workplace</w:t>
      </w:r>
    </w:p>
    <w:p w14:paraId="2BCDFC86" w14:textId="77777777" w:rsidR="001E2E90" w:rsidRPr="001C27BB" w:rsidRDefault="001E2E90" w:rsidP="001C27BB">
      <w:pPr>
        <w:spacing w:line="240" w:lineRule="auto"/>
        <w:rPr>
          <w:rFonts w:asciiTheme="minorHAnsi" w:hAnsiTheme="minorHAnsi" w:cstheme="minorHAnsi"/>
          <w:lang w:val="en-CA" w:eastAsia="x-none"/>
        </w:rPr>
      </w:pPr>
      <w:r w:rsidRPr="001C27BB">
        <w:rPr>
          <w:rFonts w:asciiTheme="minorHAnsi" w:hAnsiTheme="minorHAnsi" w:cstheme="minorHAnsi"/>
          <w:lang w:val="en-CA" w:eastAsia="x-none"/>
        </w:rPr>
        <w:t>If workers of 2 or more employers are working a workplace at the same time, the Prime Contractor must conduct an assessment of the circumstances of the workplace in relation to all workers in the workplace. The Prime Contractor must do everything reasonably practicable to establish and maintain the required first aid equipment, supplies, facilities, attendants and services.</w:t>
      </w:r>
    </w:p>
    <w:p w14:paraId="185D5D60" w14:textId="4FBFB035" w:rsidR="008B0C9F" w:rsidRPr="001C27BB" w:rsidRDefault="008B0C9F" w:rsidP="001C27BB">
      <w:pPr>
        <w:pStyle w:val="Heading2"/>
      </w:pPr>
      <w:r w:rsidRPr="001C27BB">
        <w:t>Procedures</w:t>
      </w:r>
      <w:bookmarkEnd w:id="8"/>
      <w:bookmarkEnd w:id="9"/>
      <w:r w:rsidR="00AB3589" w:rsidRPr="001C27BB">
        <w:t>:</w:t>
      </w:r>
    </w:p>
    <w:p w14:paraId="50D3E44C" w14:textId="77777777" w:rsidR="001E2E90" w:rsidRPr="001C27BB" w:rsidRDefault="0014359C" w:rsidP="001C27BB">
      <w:pPr>
        <w:spacing w:line="240" w:lineRule="auto"/>
        <w:rPr>
          <w:rFonts w:asciiTheme="minorHAnsi" w:hAnsiTheme="minorHAnsi" w:cstheme="minorHAnsi"/>
          <w:lang w:val="en-CA"/>
        </w:rPr>
      </w:pPr>
      <w:r w:rsidRPr="001C27BB">
        <w:rPr>
          <w:rFonts w:asciiTheme="minorHAnsi" w:hAnsiTheme="minorHAnsi" w:cstheme="minorHAnsi"/>
          <w:b/>
          <w:lang w:val="en-CA"/>
        </w:rPr>
        <w:t>COMPANY NAME</w:t>
      </w:r>
      <w:r w:rsidR="00D43E80" w:rsidRPr="001C27BB">
        <w:rPr>
          <w:rFonts w:asciiTheme="minorHAnsi" w:hAnsiTheme="minorHAnsi" w:cstheme="minorHAnsi"/>
          <w:lang w:val="en-CA"/>
        </w:rPr>
        <w:t xml:space="preserve"> will </w:t>
      </w:r>
      <w:r w:rsidR="001E2E90" w:rsidRPr="001C27BB">
        <w:rPr>
          <w:rFonts w:asciiTheme="minorHAnsi" w:hAnsiTheme="minorHAnsi" w:cstheme="minorHAnsi"/>
          <w:color w:val="453F39"/>
          <w:shd w:val="clear" w:color="auto" w:fill="FFFFFF"/>
        </w:rPr>
        <w:t>keep up-to-date written procedures for providing first aid at the worksite</w:t>
      </w:r>
      <w:r w:rsidR="00D43E80" w:rsidRPr="001C27BB">
        <w:rPr>
          <w:rFonts w:asciiTheme="minorHAnsi" w:hAnsiTheme="minorHAnsi" w:cstheme="minorHAnsi"/>
          <w:color w:val="453F39"/>
          <w:shd w:val="clear" w:color="auto" w:fill="FFFFFF"/>
        </w:rPr>
        <w:t xml:space="preserve">. These procedures will be posted conspicuously throughout the workplace. The first aid attendant and </w:t>
      </w:r>
      <w:r w:rsidR="008C7E95" w:rsidRPr="001C27BB">
        <w:rPr>
          <w:rFonts w:asciiTheme="minorHAnsi" w:hAnsiTheme="minorHAnsi" w:cstheme="minorHAnsi"/>
          <w:color w:val="453F39"/>
          <w:shd w:val="clear" w:color="auto" w:fill="FFFFFF"/>
        </w:rPr>
        <w:t>t</w:t>
      </w:r>
      <w:r w:rsidR="00D43E80" w:rsidRPr="001C27BB">
        <w:rPr>
          <w:rFonts w:asciiTheme="minorHAnsi" w:hAnsiTheme="minorHAnsi" w:cstheme="minorHAnsi"/>
          <w:color w:val="453F39"/>
          <w:shd w:val="clear" w:color="auto" w:fill="FFFFFF"/>
        </w:rPr>
        <w:t>hose responsible to call for transportation for injured workers will be trained in the procedure. All employees will be trained in Injury Reporting</w:t>
      </w:r>
      <w:r w:rsidR="008C7E95" w:rsidRPr="001C27BB">
        <w:rPr>
          <w:rFonts w:asciiTheme="minorHAnsi" w:hAnsiTheme="minorHAnsi" w:cstheme="minorHAnsi"/>
          <w:color w:val="453F39"/>
          <w:shd w:val="clear" w:color="auto" w:fill="FFFFFF"/>
        </w:rPr>
        <w:t xml:space="preserve">, </w:t>
      </w:r>
      <w:proofErr w:type="gramStart"/>
      <w:r w:rsidR="008C7E95" w:rsidRPr="001C27BB">
        <w:rPr>
          <w:rFonts w:asciiTheme="minorHAnsi" w:hAnsiTheme="minorHAnsi" w:cstheme="minorHAnsi"/>
          <w:color w:val="453F39"/>
          <w:shd w:val="clear" w:color="auto" w:fill="FFFFFF"/>
        </w:rPr>
        <w:t>H</w:t>
      </w:r>
      <w:r w:rsidR="00D43E80" w:rsidRPr="001C27BB">
        <w:rPr>
          <w:rFonts w:asciiTheme="minorHAnsi" w:hAnsiTheme="minorHAnsi" w:cstheme="minorHAnsi"/>
          <w:color w:val="453F39"/>
          <w:shd w:val="clear" w:color="auto" w:fill="FFFFFF"/>
        </w:rPr>
        <w:t>ow</w:t>
      </w:r>
      <w:proofErr w:type="gramEnd"/>
      <w:r w:rsidR="00D43E80" w:rsidRPr="001C27BB">
        <w:rPr>
          <w:rFonts w:asciiTheme="minorHAnsi" w:hAnsiTheme="minorHAnsi" w:cstheme="minorHAnsi"/>
          <w:color w:val="453F39"/>
          <w:shd w:val="clear" w:color="auto" w:fill="FFFFFF"/>
        </w:rPr>
        <w:t xml:space="preserve"> to call for First Aid</w:t>
      </w:r>
      <w:r w:rsidR="00223BB8" w:rsidRPr="001C27BB">
        <w:rPr>
          <w:rFonts w:asciiTheme="minorHAnsi" w:hAnsiTheme="minorHAnsi" w:cstheme="minorHAnsi"/>
          <w:color w:val="453F39"/>
          <w:shd w:val="clear" w:color="auto" w:fill="FFFFFF"/>
        </w:rPr>
        <w:t xml:space="preserve"> and the Company’s Return to Work Program. These procedures will be reviewed annually.</w:t>
      </w:r>
    </w:p>
    <w:p w14:paraId="6BEA08D4" w14:textId="77777777" w:rsidR="00AB3589" w:rsidRPr="001C27BB" w:rsidRDefault="00AB3589" w:rsidP="001C27BB">
      <w:pPr>
        <w:pStyle w:val="Heading2"/>
      </w:pPr>
      <w:r w:rsidRPr="001C27BB">
        <w:t>Injury Reporting</w:t>
      </w:r>
    </w:p>
    <w:p w14:paraId="0C61A953" w14:textId="77777777" w:rsidR="008B0C9F" w:rsidRPr="001C27BB" w:rsidRDefault="008B0C9F" w:rsidP="001C27BB">
      <w:pPr>
        <w:spacing w:line="240" w:lineRule="auto"/>
        <w:rPr>
          <w:rFonts w:asciiTheme="minorHAnsi" w:hAnsiTheme="minorHAnsi" w:cstheme="minorHAnsi"/>
          <w:lang w:val="en-CA"/>
        </w:rPr>
      </w:pPr>
      <w:r w:rsidRPr="001C27BB">
        <w:rPr>
          <w:rFonts w:asciiTheme="minorHAnsi" w:hAnsiTheme="minorHAnsi" w:cstheme="minorHAnsi"/>
          <w:lang w:val="en-CA"/>
        </w:rPr>
        <w:t xml:space="preserve">Workers who sustain a job-related injury or illness, regardless of seriousness, are required to immediately report it to the first aid attendant for treatment and </w:t>
      </w:r>
      <w:r w:rsidR="00AB3589" w:rsidRPr="001C27BB">
        <w:rPr>
          <w:rFonts w:asciiTheme="minorHAnsi" w:hAnsiTheme="minorHAnsi" w:cstheme="minorHAnsi"/>
          <w:lang w:val="en-CA"/>
        </w:rPr>
        <w:t>recording and</w:t>
      </w:r>
      <w:r w:rsidRPr="001C27BB">
        <w:rPr>
          <w:rFonts w:asciiTheme="minorHAnsi" w:hAnsiTheme="minorHAnsi" w:cstheme="minorHAnsi"/>
          <w:lang w:val="en-CA"/>
        </w:rPr>
        <w:t xml:space="preserve"> must also report it to their immediate supervisor. If medical treatment is required, employees are entitled to choose their own medical practitioner. A </w:t>
      </w:r>
      <w:hyperlink r:id="rId12" w:history="1">
        <w:r w:rsidRPr="001C27BB">
          <w:rPr>
            <w:rFonts w:asciiTheme="minorHAnsi" w:hAnsiTheme="minorHAnsi" w:cstheme="minorHAnsi"/>
            <w:color w:val="0000FF" w:themeColor="hyperlink"/>
            <w:u w:val="single"/>
            <w:lang w:val="en-CA"/>
          </w:rPr>
          <w:t>WorkSafeBC Form 6A</w:t>
        </w:r>
      </w:hyperlink>
      <w:r w:rsidRPr="001C27BB">
        <w:rPr>
          <w:rFonts w:asciiTheme="minorHAnsi" w:hAnsiTheme="minorHAnsi" w:cstheme="minorHAnsi"/>
          <w:lang w:val="en-CA"/>
        </w:rPr>
        <w:t xml:space="preserve"> must be completed by any worker injured on the job and submitted to </w:t>
      </w:r>
      <w:r w:rsidR="0014359C" w:rsidRPr="001C27BB">
        <w:rPr>
          <w:rFonts w:asciiTheme="minorHAnsi" w:hAnsiTheme="minorHAnsi" w:cstheme="minorHAnsi"/>
          <w:b/>
          <w:lang w:val="en-CA"/>
        </w:rPr>
        <w:t>COMPANY NAME</w:t>
      </w:r>
      <w:r w:rsidRPr="001C27BB">
        <w:rPr>
          <w:rFonts w:asciiTheme="minorHAnsi" w:hAnsiTheme="minorHAnsi" w:cstheme="minorHAnsi"/>
          <w:lang w:val="en-CA"/>
        </w:rPr>
        <w:t xml:space="preserve"> at the earliest opportunity.</w:t>
      </w:r>
    </w:p>
    <w:p w14:paraId="19A995D1" w14:textId="77777777" w:rsidR="000563E3" w:rsidRPr="001C27BB" w:rsidRDefault="000563E3" w:rsidP="001C27BB">
      <w:pPr>
        <w:spacing w:line="240" w:lineRule="auto"/>
        <w:rPr>
          <w:rFonts w:asciiTheme="minorHAnsi" w:hAnsiTheme="minorHAnsi" w:cstheme="minorHAnsi"/>
          <w:lang w:val="en-CA"/>
        </w:rPr>
      </w:pPr>
    </w:p>
    <w:p w14:paraId="19E54367" w14:textId="77777777" w:rsidR="000563E3" w:rsidRPr="001C27BB" w:rsidRDefault="008B0C9F" w:rsidP="001C27BB">
      <w:pPr>
        <w:spacing w:line="240" w:lineRule="auto"/>
        <w:rPr>
          <w:rFonts w:asciiTheme="minorHAnsi" w:hAnsiTheme="minorHAnsi" w:cstheme="minorHAnsi"/>
          <w:lang w:val="en-CA"/>
        </w:rPr>
      </w:pPr>
      <w:r w:rsidRPr="001C27BB">
        <w:rPr>
          <w:rFonts w:asciiTheme="minorHAnsi" w:hAnsiTheme="minorHAnsi" w:cstheme="minorHAnsi"/>
          <w:lang w:val="en-CA"/>
        </w:rPr>
        <w:lastRenderedPageBreak/>
        <w:t xml:space="preserve">The first aid attendant will </w:t>
      </w:r>
      <w:proofErr w:type="gramStart"/>
      <w:r w:rsidRPr="001C27BB">
        <w:rPr>
          <w:rFonts w:asciiTheme="minorHAnsi" w:hAnsiTheme="minorHAnsi" w:cstheme="minorHAnsi"/>
          <w:lang w:val="en-CA"/>
        </w:rPr>
        <w:t>be in charge of</w:t>
      </w:r>
      <w:proofErr w:type="gramEnd"/>
      <w:r w:rsidRPr="001C27BB">
        <w:rPr>
          <w:rFonts w:asciiTheme="minorHAnsi" w:hAnsiTheme="minorHAnsi" w:cstheme="minorHAnsi"/>
          <w:lang w:val="en-CA"/>
        </w:rPr>
        <w:t xml:space="preserve"> all first aid treatment of injured workers until medical aid is available. Supervisory personnel will not attempt to overrule the </w:t>
      </w:r>
      <w:r w:rsidR="006370ED" w:rsidRPr="001C27BB">
        <w:rPr>
          <w:rFonts w:asciiTheme="minorHAnsi" w:hAnsiTheme="minorHAnsi" w:cstheme="minorHAnsi"/>
          <w:lang w:val="en-CA"/>
        </w:rPr>
        <w:t xml:space="preserve">first aid </w:t>
      </w:r>
      <w:r w:rsidRPr="001C27BB">
        <w:rPr>
          <w:rFonts w:asciiTheme="minorHAnsi" w:hAnsiTheme="minorHAnsi" w:cstheme="minorHAnsi"/>
          <w:lang w:val="en-CA"/>
        </w:rPr>
        <w:t>attendant</w:t>
      </w:r>
      <w:r w:rsidR="006370ED" w:rsidRPr="001C27BB">
        <w:rPr>
          <w:rFonts w:asciiTheme="minorHAnsi" w:hAnsiTheme="minorHAnsi" w:cstheme="minorHAnsi"/>
          <w:lang w:val="en-CA"/>
        </w:rPr>
        <w:t>’</w:t>
      </w:r>
      <w:r w:rsidRPr="001C27BB">
        <w:rPr>
          <w:rFonts w:asciiTheme="minorHAnsi" w:hAnsiTheme="minorHAnsi" w:cstheme="minorHAnsi"/>
          <w:lang w:val="en-CA"/>
        </w:rPr>
        <w:t>s decisions related to first aid or emergency transportation.</w:t>
      </w:r>
    </w:p>
    <w:p w14:paraId="0B577D0B" w14:textId="77777777" w:rsidR="000563E3" w:rsidRPr="001C27BB" w:rsidRDefault="000563E3" w:rsidP="001C27BB">
      <w:pPr>
        <w:spacing w:line="240" w:lineRule="auto"/>
        <w:rPr>
          <w:rFonts w:asciiTheme="minorHAnsi" w:hAnsiTheme="minorHAnsi" w:cstheme="minorHAnsi"/>
          <w:lang w:val="en-CA"/>
        </w:rPr>
      </w:pPr>
    </w:p>
    <w:p w14:paraId="3664D26F" w14:textId="77777777" w:rsidR="008B0C9F" w:rsidRPr="001C27BB" w:rsidRDefault="008B0C9F" w:rsidP="001C27BB">
      <w:pPr>
        <w:spacing w:line="240" w:lineRule="auto"/>
        <w:rPr>
          <w:rFonts w:asciiTheme="minorHAnsi" w:hAnsiTheme="minorHAnsi" w:cstheme="minorHAnsi"/>
          <w:lang w:val="en-CA"/>
        </w:rPr>
      </w:pPr>
      <w:r w:rsidRPr="001C27BB">
        <w:rPr>
          <w:rFonts w:asciiTheme="minorHAnsi" w:hAnsiTheme="minorHAnsi" w:cstheme="minorHAnsi"/>
          <w:lang w:val="en-CA"/>
        </w:rPr>
        <w:t xml:space="preserve">Injuries that arise </w:t>
      </w:r>
      <w:proofErr w:type="gramStart"/>
      <w:r w:rsidRPr="001C27BB">
        <w:rPr>
          <w:rFonts w:asciiTheme="minorHAnsi" w:hAnsiTheme="minorHAnsi" w:cstheme="minorHAnsi"/>
          <w:lang w:val="en-CA"/>
        </w:rPr>
        <w:t>as a result of</w:t>
      </w:r>
      <w:proofErr w:type="gramEnd"/>
      <w:r w:rsidRPr="001C27BB">
        <w:rPr>
          <w:rFonts w:asciiTheme="minorHAnsi" w:hAnsiTheme="minorHAnsi" w:cstheme="minorHAnsi"/>
          <w:lang w:val="en-CA"/>
        </w:rPr>
        <w:t xml:space="preserve"> employment with the company will be reported to WorkSafeBC within </w:t>
      </w:r>
      <w:r w:rsidR="006370ED" w:rsidRPr="001C27BB">
        <w:rPr>
          <w:rFonts w:asciiTheme="minorHAnsi" w:hAnsiTheme="minorHAnsi" w:cstheme="minorHAnsi"/>
          <w:lang w:val="en-CA"/>
        </w:rPr>
        <w:t>three</w:t>
      </w:r>
      <w:r w:rsidRPr="001C27BB">
        <w:rPr>
          <w:rFonts w:asciiTheme="minorHAnsi" w:hAnsiTheme="minorHAnsi" w:cstheme="minorHAnsi"/>
          <w:lang w:val="en-CA"/>
        </w:rPr>
        <w:t xml:space="preserve"> business days by submitting </w:t>
      </w:r>
      <w:hyperlink r:id="rId13" w:history="1">
        <w:r w:rsidRPr="001C27BB">
          <w:rPr>
            <w:rFonts w:asciiTheme="minorHAnsi" w:hAnsiTheme="minorHAnsi" w:cstheme="minorHAnsi"/>
            <w:color w:val="0000FF" w:themeColor="hyperlink"/>
            <w:u w:val="single"/>
            <w:lang w:val="en-CA"/>
          </w:rPr>
          <w:t>WorkSafeBC Form 7</w:t>
        </w:r>
      </w:hyperlink>
      <w:r w:rsidRPr="001C27BB">
        <w:rPr>
          <w:rFonts w:asciiTheme="minorHAnsi" w:hAnsiTheme="minorHAnsi" w:cstheme="minorHAnsi"/>
          <w:lang w:val="en-CA"/>
        </w:rPr>
        <w:t xml:space="preserve"> if any of the following conditions occur:</w:t>
      </w:r>
    </w:p>
    <w:p w14:paraId="54E9B215" w14:textId="77777777" w:rsidR="008B0C9F" w:rsidRPr="001C27BB" w:rsidRDefault="00CE046D" w:rsidP="001C27BB">
      <w:pPr>
        <w:pStyle w:val="ListBullet"/>
        <w:spacing w:line="240" w:lineRule="auto"/>
        <w:rPr>
          <w:rFonts w:asciiTheme="minorHAnsi" w:hAnsiTheme="minorHAnsi" w:cstheme="minorHAnsi"/>
        </w:rPr>
      </w:pPr>
      <w:r w:rsidRPr="001C27BB">
        <w:rPr>
          <w:rFonts w:asciiTheme="minorHAnsi" w:hAnsiTheme="minorHAnsi" w:cstheme="minorHAnsi"/>
        </w:rPr>
        <w:t xml:space="preserve">The </w:t>
      </w:r>
      <w:r w:rsidR="008B0C9F" w:rsidRPr="001C27BB">
        <w:rPr>
          <w:rFonts w:asciiTheme="minorHAnsi" w:hAnsiTheme="minorHAnsi" w:cstheme="minorHAnsi"/>
        </w:rPr>
        <w:t>worker loses con</w:t>
      </w:r>
      <w:r w:rsidR="006370ED" w:rsidRPr="001C27BB">
        <w:rPr>
          <w:rFonts w:asciiTheme="minorHAnsi" w:hAnsiTheme="minorHAnsi" w:cstheme="minorHAnsi"/>
        </w:rPr>
        <w:t xml:space="preserve">sciousness following the </w:t>
      </w:r>
      <w:r w:rsidR="00F35D3D" w:rsidRPr="001C27BB">
        <w:rPr>
          <w:rFonts w:asciiTheme="minorHAnsi" w:hAnsiTheme="minorHAnsi" w:cstheme="minorHAnsi"/>
        </w:rPr>
        <w:t>injury.</w:t>
      </w:r>
    </w:p>
    <w:p w14:paraId="2461AD97" w14:textId="77777777" w:rsidR="008B0C9F" w:rsidRPr="001C27BB" w:rsidRDefault="00CE046D" w:rsidP="001C27BB">
      <w:pPr>
        <w:pStyle w:val="ListBullet"/>
        <w:spacing w:line="240" w:lineRule="auto"/>
        <w:rPr>
          <w:rFonts w:asciiTheme="minorHAnsi" w:hAnsiTheme="minorHAnsi" w:cstheme="minorHAnsi"/>
        </w:rPr>
      </w:pPr>
      <w:r w:rsidRPr="001C27BB">
        <w:rPr>
          <w:rFonts w:asciiTheme="minorHAnsi" w:hAnsiTheme="minorHAnsi" w:cstheme="minorHAnsi"/>
        </w:rPr>
        <w:t xml:space="preserve">The </w:t>
      </w:r>
      <w:r w:rsidR="008B0C9F" w:rsidRPr="001C27BB">
        <w:rPr>
          <w:rFonts w:asciiTheme="minorHAnsi" w:hAnsiTheme="minorHAnsi" w:cstheme="minorHAnsi"/>
        </w:rPr>
        <w:t>worker is transported to or direc</w:t>
      </w:r>
      <w:r w:rsidR="006370ED" w:rsidRPr="001C27BB">
        <w:rPr>
          <w:rFonts w:asciiTheme="minorHAnsi" w:hAnsiTheme="minorHAnsi" w:cstheme="minorHAnsi"/>
        </w:rPr>
        <w:t>ted to go for medical treatment</w:t>
      </w:r>
      <w:r w:rsidR="00F35D3D" w:rsidRPr="001C27BB">
        <w:rPr>
          <w:rFonts w:asciiTheme="minorHAnsi" w:hAnsiTheme="minorHAnsi" w:cstheme="minorHAnsi"/>
        </w:rPr>
        <w:t>.</w:t>
      </w:r>
    </w:p>
    <w:p w14:paraId="524D4B27" w14:textId="77777777" w:rsidR="008B0C9F" w:rsidRPr="001C27BB" w:rsidRDefault="00CE046D" w:rsidP="001C27BB">
      <w:pPr>
        <w:pStyle w:val="ListBullet"/>
        <w:spacing w:line="240" w:lineRule="auto"/>
        <w:rPr>
          <w:rFonts w:asciiTheme="minorHAnsi" w:hAnsiTheme="minorHAnsi" w:cstheme="minorHAnsi"/>
        </w:rPr>
      </w:pPr>
      <w:r w:rsidRPr="001C27BB">
        <w:rPr>
          <w:rFonts w:asciiTheme="minorHAnsi" w:hAnsiTheme="minorHAnsi" w:cstheme="minorHAnsi"/>
        </w:rPr>
        <w:t xml:space="preserve">The </w:t>
      </w:r>
      <w:r w:rsidR="008B0C9F" w:rsidRPr="001C27BB">
        <w:rPr>
          <w:rFonts w:asciiTheme="minorHAnsi" w:hAnsiTheme="minorHAnsi" w:cstheme="minorHAnsi"/>
        </w:rPr>
        <w:t>injury is one that obvio</w:t>
      </w:r>
      <w:r w:rsidR="006370ED" w:rsidRPr="001C27BB">
        <w:rPr>
          <w:rFonts w:asciiTheme="minorHAnsi" w:hAnsiTheme="minorHAnsi" w:cstheme="minorHAnsi"/>
        </w:rPr>
        <w:t>usly requires medical attention</w:t>
      </w:r>
      <w:r w:rsidR="00F35D3D" w:rsidRPr="001C27BB">
        <w:rPr>
          <w:rFonts w:asciiTheme="minorHAnsi" w:hAnsiTheme="minorHAnsi" w:cstheme="minorHAnsi"/>
        </w:rPr>
        <w:t>.</w:t>
      </w:r>
    </w:p>
    <w:p w14:paraId="7A48F413" w14:textId="77777777" w:rsidR="008B0C9F" w:rsidRPr="001C27BB" w:rsidRDefault="00CE046D" w:rsidP="001C27BB">
      <w:pPr>
        <w:pStyle w:val="ListBullet"/>
        <w:spacing w:line="240" w:lineRule="auto"/>
        <w:rPr>
          <w:rFonts w:asciiTheme="minorHAnsi" w:hAnsiTheme="minorHAnsi" w:cstheme="minorHAnsi"/>
        </w:rPr>
      </w:pPr>
      <w:r w:rsidRPr="001C27BB">
        <w:rPr>
          <w:rFonts w:asciiTheme="minorHAnsi" w:hAnsiTheme="minorHAnsi" w:cstheme="minorHAnsi"/>
        </w:rPr>
        <w:t xml:space="preserve">The </w:t>
      </w:r>
      <w:r w:rsidR="008B0C9F" w:rsidRPr="001C27BB">
        <w:rPr>
          <w:rFonts w:asciiTheme="minorHAnsi" w:hAnsiTheme="minorHAnsi" w:cstheme="minorHAnsi"/>
        </w:rPr>
        <w:t xml:space="preserve">worker states that </w:t>
      </w:r>
      <w:r w:rsidR="006370ED" w:rsidRPr="001C27BB">
        <w:rPr>
          <w:rFonts w:asciiTheme="minorHAnsi" w:hAnsiTheme="minorHAnsi" w:cstheme="minorHAnsi"/>
        </w:rPr>
        <w:t>he or she</w:t>
      </w:r>
      <w:r w:rsidR="008B0C9F" w:rsidRPr="001C27BB">
        <w:rPr>
          <w:rFonts w:asciiTheme="minorHAnsi" w:hAnsiTheme="minorHAnsi" w:cstheme="minorHAnsi"/>
        </w:rPr>
        <w:t xml:space="preserve"> i</w:t>
      </w:r>
      <w:r w:rsidR="006370ED" w:rsidRPr="001C27BB">
        <w:rPr>
          <w:rFonts w:asciiTheme="minorHAnsi" w:hAnsiTheme="minorHAnsi" w:cstheme="minorHAnsi"/>
        </w:rPr>
        <w:t>ntends to seek medical attention</w:t>
      </w:r>
      <w:r w:rsidR="00F35D3D" w:rsidRPr="001C27BB">
        <w:rPr>
          <w:rFonts w:asciiTheme="minorHAnsi" w:hAnsiTheme="minorHAnsi" w:cstheme="minorHAnsi"/>
        </w:rPr>
        <w:t>.</w:t>
      </w:r>
    </w:p>
    <w:p w14:paraId="5BC88618" w14:textId="77777777" w:rsidR="008B0C9F" w:rsidRPr="001C27BB" w:rsidRDefault="00CE046D" w:rsidP="001C27BB">
      <w:pPr>
        <w:pStyle w:val="ListBullet"/>
        <w:spacing w:line="240" w:lineRule="auto"/>
        <w:rPr>
          <w:rFonts w:asciiTheme="minorHAnsi" w:hAnsiTheme="minorHAnsi" w:cstheme="minorHAnsi"/>
        </w:rPr>
      </w:pPr>
      <w:r w:rsidRPr="001C27BB">
        <w:rPr>
          <w:rFonts w:asciiTheme="minorHAnsi" w:hAnsiTheme="minorHAnsi" w:cstheme="minorHAnsi"/>
        </w:rPr>
        <w:t xml:space="preserve">The </w:t>
      </w:r>
      <w:r w:rsidR="008B0C9F" w:rsidRPr="001C27BB">
        <w:rPr>
          <w:rFonts w:asciiTheme="minorHAnsi" w:hAnsiTheme="minorHAnsi" w:cstheme="minorHAnsi"/>
        </w:rPr>
        <w:t>worker has received m</w:t>
      </w:r>
      <w:r w:rsidR="006370ED" w:rsidRPr="001C27BB">
        <w:rPr>
          <w:rFonts w:asciiTheme="minorHAnsi" w:hAnsiTheme="minorHAnsi" w:cstheme="minorHAnsi"/>
        </w:rPr>
        <w:t>edical treatment for the injury</w:t>
      </w:r>
      <w:r w:rsidR="00F35D3D" w:rsidRPr="001C27BB">
        <w:rPr>
          <w:rFonts w:asciiTheme="minorHAnsi" w:hAnsiTheme="minorHAnsi" w:cstheme="minorHAnsi"/>
        </w:rPr>
        <w:t>.</w:t>
      </w:r>
    </w:p>
    <w:p w14:paraId="36CD370A" w14:textId="77777777" w:rsidR="008B0C9F" w:rsidRPr="001C27BB" w:rsidRDefault="00CE046D" w:rsidP="001C27BB">
      <w:pPr>
        <w:pStyle w:val="ListBullet"/>
        <w:spacing w:line="240" w:lineRule="auto"/>
        <w:rPr>
          <w:rFonts w:asciiTheme="minorHAnsi" w:hAnsiTheme="minorHAnsi" w:cstheme="minorHAnsi"/>
        </w:rPr>
      </w:pPr>
      <w:r w:rsidRPr="001C27BB">
        <w:rPr>
          <w:rFonts w:asciiTheme="minorHAnsi" w:hAnsiTheme="minorHAnsi" w:cstheme="minorHAnsi"/>
        </w:rPr>
        <w:t xml:space="preserve">The </w:t>
      </w:r>
      <w:r w:rsidR="008B0C9F" w:rsidRPr="001C27BB">
        <w:rPr>
          <w:rFonts w:asciiTheme="minorHAnsi" w:hAnsiTheme="minorHAnsi" w:cstheme="minorHAnsi"/>
        </w:rPr>
        <w:t xml:space="preserve">worker is unable or claims to be unable to return to </w:t>
      </w:r>
      <w:r w:rsidR="006370ED" w:rsidRPr="001C27BB">
        <w:rPr>
          <w:rFonts w:asciiTheme="minorHAnsi" w:hAnsiTheme="minorHAnsi" w:cstheme="minorHAnsi"/>
        </w:rPr>
        <w:t>his or her usual job</w:t>
      </w:r>
      <w:r w:rsidR="008B0C9F" w:rsidRPr="001C27BB">
        <w:rPr>
          <w:rFonts w:asciiTheme="minorHAnsi" w:hAnsiTheme="minorHAnsi" w:cstheme="minorHAnsi"/>
        </w:rPr>
        <w:t xml:space="preserve"> as a result of job</w:t>
      </w:r>
      <w:r w:rsidR="006370ED" w:rsidRPr="001C27BB">
        <w:rPr>
          <w:rFonts w:asciiTheme="minorHAnsi" w:hAnsiTheme="minorHAnsi" w:cstheme="minorHAnsi"/>
        </w:rPr>
        <w:t>-</w:t>
      </w:r>
      <w:r w:rsidR="008B0C9F" w:rsidRPr="001C27BB">
        <w:rPr>
          <w:rFonts w:asciiTheme="minorHAnsi" w:hAnsiTheme="minorHAnsi" w:cstheme="minorHAnsi"/>
        </w:rPr>
        <w:t xml:space="preserve">induced injury, on any </w:t>
      </w:r>
      <w:r w:rsidR="00F35D3D" w:rsidRPr="001C27BB">
        <w:rPr>
          <w:rFonts w:asciiTheme="minorHAnsi" w:hAnsiTheme="minorHAnsi" w:cstheme="minorHAnsi"/>
        </w:rPr>
        <w:t>workday</w:t>
      </w:r>
      <w:r w:rsidR="008B0C9F" w:rsidRPr="001C27BB">
        <w:rPr>
          <w:rFonts w:asciiTheme="minorHAnsi" w:hAnsiTheme="minorHAnsi" w:cstheme="minorHAnsi"/>
        </w:rPr>
        <w:t xml:space="preserve"> </w:t>
      </w:r>
      <w:r w:rsidR="006370ED" w:rsidRPr="001C27BB">
        <w:rPr>
          <w:rFonts w:asciiTheme="minorHAnsi" w:hAnsiTheme="minorHAnsi" w:cstheme="minorHAnsi"/>
        </w:rPr>
        <w:t xml:space="preserve">subsequent to the day of </w:t>
      </w:r>
      <w:proofErr w:type="gramStart"/>
      <w:r w:rsidR="006370ED" w:rsidRPr="001C27BB">
        <w:rPr>
          <w:rFonts w:asciiTheme="minorHAnsi" w:hAnsiTheme="minorHAnsi" w:cstheme="minorHAnsi"/>
        </w:rPr>
        <w:t>injury</w:t>
      </w:r>
      <w:proofErr w:type="gramEnd"/>
    </w:p>
    <w:p w14:paraId="79C538D2" w14:textId="77777777" w:rsidR="008B0C9F" w:rsidRPr="001C27BB" w:rsidRDefault="00CE046D" w:rsidP="001C27BB">
      <w:pPr>
        <w:pStyle w:val="ListBullet"/>
        <w:spacing w:line="240" w:lineRule="auto"/>
        <w:rPr>
          <w:rFonts w:asciiTheme="minorHAnsi" w:hAnsiTheme="minorHAnsi" w:cstheme="minorHAnsi"/>
        </w:rPr>
      </w:pPr>
      <w:r w:rsidRPr="001C27BB">
        <w:rPr>
          <w:rFonts w:asciiTheme="minorHAnsi" w:hAnsiTheme="minorHAnsi" w:cstheme="minorHAnsi"/>
        </w:rPr>
        <w:t xml:space="preserve">The </w:t>
      </w:r>
      <w:r w:rsidR="008B0C9F" w:rsidRPr="001C27BB">
        <w:rPr>
          <w:rFonts w:asciiTheme="minorHAnsi" w:hAnsiTheme="minorHAnsi" w:cstheme="minorHAnsi"/>
        </w:rPr>
        <w:t>accident results in or is claimed to have resulted in the breakage of eyeglasses, dentures, hea</w:t>
      </w:r>
      <w:r w:rsidR="006370ED" w:rsidRPr="001C27BB">
        <w:rPr>
          <w:rFonts w:asciiTheme="minorHAnsi" w:hAnsiTheme="minorHAnsi" w:cstheme="minorHAnsi"/>
        </w:rPr>
        <w:t xml:space="preserve">ring aids or prosthetic </w:t>
      </w:r>
      <w:r w:rsidR="00F35D3D" w:rsidRPr="001C27BB">
        <w:rPr>
          <w:rFonts w:asciiTheme="minorHAnsi" w:hAnsiTheme="minorHAnsi" w:cstheme="minorHAnsi"/>
        </w:rPr>
        <w:t>devices.</w:t>
      </w:r>
    </w:p>
    <w:p w14:paraId="1E21C75A" w14:textId="77777777" w:rsidR="008B0C9F" w:rsidRPr="001C27BB" w:rsidRDefault="008B0C9F" w:rsidP="001C27BB">
      <w:pPr>
        <w:pStyle w:val="ListBullet"/>
        <w:spacing w:line="240" w:lineRule="auto"/>
        <w:rPr>
          <w:rFonts w:asciiTheme="minorHAnsi" w:hAnsiTheme="minorHAnsi" w:cstheme="minorHAnsi"/>
        </w:rPr>
      </w:pPr>
      <w:r w:rsidRPr="001C27BB">
        <w:rPr>
          <w:rFonts w:asciiTheme="minorHAnsi" w:hAnsiTheme="minorHAnsi" w:cstheme="minorHAnsi"/>
        </w:rPr>
        <w:t>WorkSafeBC or the worker requests that an Employer</w:t>
      </w:r>
      <w:r w:rsidR="00CE046D" w:rsidRPr="001C27BB">
        <w:rPr>
          <w:rFonts w:asciiTheme="minorHAnsi" w:hAnsiTheme="minorHAnsi" w:cstheme="minorHAnsi"/>
        </w:rPr>
        <w:t>’</w:t>
      </w:r>
      <w:r w:rsidRPr="001C27BB">
        <w:rPr>
          <w:rFonts w:asciiTheme="minorHAnsi" w:hAnsiTheme="minorHAnsi" w:cstheme="minorHAnsi"/>
        </w:rPr>
        <w:t>s Report of Injury or Occupational Disease (For</w:t>
      </w:r>
      <w:r w:rsidR="006370ED" w:rsidRPr="001C27BB">
        <w:rPr>
          <w:rFonts w:asciiTheme="minorHAnsi" w:hAnsiTheme="minorHAnsi" w:cstheme="minorHAnsi"/>
        </w:rPr>
        <w:t xml:space="preserve">m 7) be submitted to </w:t>
      </w:r>
      <w:r w:rsidR="00F35D3D" w:rsidRPr="001C27BB">
        <w:rPr>
          <w:rFonts w:asciiTheme="minorHAnsi" w:hAnsiTheme="minorHAnsi" w:cstheme="minorHAnsi"/>
        </w:rPr>
        <w:t>WorkSafeBC.</w:t>
      </w:r>
    </w:p>
    <w:p w14:paraId="10E9934D" w14:textId="77777777" w:rsidR="008E66DC" w:rsidRPr="001C27BB" w:rsidRDefault="008E66DC" w:rsidP="001C27BB">
      <w:pPr>
        <w:pStyle w:val="Heading2"/>
      </w:pPr>
      <w:r w:rsidRPr="001C27BB">
        <w:t>Transportation:</w:t>
      </w:r>
    </w:p>
    <w:p w14:paraId="6BC4AF03" w14:textId="77777777" w:rsidR="008C7E95" w:rsidRPr="001C27BB" w:rsidRDefault="008C7E95" w:rsidP="001C27BB">
      <w:pPr>
        <w:pStyle w:val="Normal1"/>
        <w:rPr>
          <w:rFonts w:asciiTheme="minorHAnsi" w:hAnsiTheme="minorHAnsi" w:cstheme="minorHAnsi"/>
          <w:color w:val="000000"/>
          <w:sz w:val="22"/>
          <w:szCs w:val="22"/>
        </w:rPr>
      </w:pPr>
      <w:r w:rsidRPr="001C27BB">
        <w:rPr>
          <w:rFonts w:asciiTheme="minorHAnsi" w:hAnsiTheme="minorHAnsi" w:cstheme="minorHAnsi"/>
          <w:b/>
          <w:bCs/>
          <w:color w:val="000000"/>
          <w:sz w:val="22"/>
          <w:szCs w:val="22"/>
        </w:rPr>
        <w:t>COMPANY NAME</w:t>
      </w:r>
      <w:r w:rsidRPr="001C27BB">
        <w:rPr>
          <w:rFonts w:asciiTheme="minorHAnsi" w:hAnsiTheme="minorHAnsi" w:cstheme="minorHAnsi"/>
          <w:color w:val="000000"/>
          <w:sz w:val="22"/>
          <w:szCs w:val="22"/>
        </w:rPr>
        <w:t xml:space="preserve"> will provide transportation to the hospital or doctor’s office when necessary, following an injury or illness. Depending upon the severity of the injury or illness, the mode of transportation will be either:</w:t>
      </w:r>
    </w:p>
    <w:p w14:paraId="737AEF36" w14:textId="77777777" w:rsidR="008C7E95" w:rsidRPr="001C27BB" w:rsidRDefault="008C7E95" w:rsidP="001C27BB">
      <w:pPr>
        <w:pStyle w:val="Normal1"/>
        <w:numPr>
          <w:ilvl w:val="0"/>
          <w:numId w:val="20"/>
        </w:numPr>
        <w:rPr>
          <w:rFonts w:asciiTheme="minorHAnsi" w:hAnsiTheme="minorHAnsi" w:cstheme="minorHAnsi"/>
          <w:color w:val="000000"/>
          <w:sz w:val="22"/>
          <w:szCs w:val="22"/>
        </w:rPr>
      </w:pPr>
      <w:r w:rsidRPr="001C27BB">
        <w:rPr>
          <w:rFonts w:asciiTheme="minorHAnsi" w:hAnsiTheme="minorHAnsi" w:cstheme="minorHAnsi"/>
          <w:color w:val="000000"/>
          <w:sz w:val="22"/>
          <w:szCs w:val="22"/>
        </w:rPr>
        <w:t xml:space="preserve">an ambulance, </w:t>
      </w:r>
    </w:p>
    <w:p w14:paraId="4E37E4D3" w14:textId="77777777" w:rsidR="008C7E95" w:rsidRPr="001C27BB" w:rsidRDefault="008C7E95" w:rsidP="001C27BB">
      <w:pPr>
        <w:pStyle w:val="Normal1"/>
        <w:numPr>
          <w:ilvl w:val="0"/>
          <w:numId w:val="20"/>
        </w:numPr>
        <w:rPr>
          <w:rFonts w:asciiTheme="minorHAnsi" w:hAnsiTheme="minorHAnsi" w:cstheme="minorHAnsi"/>
          <w:color w:val="000000"/>
          <w:sz w:val="22"/>
          <w:szCs w:val="22"/>
        </w:rPr>
      </w:pPr>
      <w:r w:rsidRPr="001C27BB">
        <w:rPr>
          <w:rFonts w:asciiTheme="minorHAnsi" w:hAnsiTheme="minorHAnsi" w:cstheme="minorHAnsi"/>
          <w:color w:val="000000"/>
          <w:sz w:val="22"/>
          <w:szCs w:val="22"/>
        </w:rPr>
        <w:t xml:space="preserve">taxi, or </w:t>
      </w:r>
    </w:p>
    <w:p w14:paraId="51525662" w14:textId="77777777" w:rsidR="008C7E95" w:rsidRPr="001C27BB" w:rsidRDefault="008C7E95" w:rsidP="001C27BB">
      <w:pPr>
        <w:pStyle w:val="Normal1"/>
        <w:numPr>
          <w:ilvl w:val="0"/>
          <w:numId w:val="20"/>
        </w:numPr>
        <w:rPr>
          <w:rFonts w:asciiTheme="minorHAnsi" w:hAnsiTheme="minorHAnsi" w:cstheme="minorHAnsi"/>
          <w:color w:val="000000"/>
          <w:sz w:val="22"/>
          <w:szCs w:val="22"/>
        </w:rPr>
      </w:pPr>
      <w:r w:rsidRPr="001C27BB">
        <w:rPr>
          <w:rFonts w:asciiTheme="minorHAnsi" w:hAnsiTheme="minorHAnsi" w:cstheme="minorHAnsi"/>
          <w:color w:val="000000"/>
          <w:sz w:val="22"/>
          <w:szCs w:val="22"/>
        </w:rPr>
        <w:t xml:space="preserve">company vehicle. </w:t>
      </w:r>
    </w:p>
    <w:p w14:paraId="5EC8BE5F" w14:textId="77777777" w:rsidR="008C7E95" w:rsidRPr="001C27BB" w:rsidRDefault="008C7E95" w:rsidP="001C27BB">
      <w:pPr>
        <w:pStyle w:val="Normal1"/>
        <w:rPr>
          <w:rFonts w:asciiTheme="minorHAnsi" w:hAnsiTheme="minorHAnsi" w:cstheme="minorHAnsi"/>
          <w:color w:val="000000"/>
          <w:sz w:val="22"/>
          <w:szCs w:val="22"/>
        </w:rPr>
      </w:pPr>
      <w:r w:rsidRPr="001C27BB">
        <w:rPr>
          <w:rFonts w:asciiTheme="minorHAnsi" w:hAnsiTheme="minorHAnsi" w:cstheme="minorHAnsi"/>
          <w:color w:val="000000"/>
          <w:sz w:val="22"/>
          <w:szCs w:val="22"/>
        </w:rPr>
        <w:t>The First Aid Attendant will decide if an ambulance is required and will appoint someone at the scene to call 911 and report back to them.</w:t>
      </w:r>
    </w:p>
    <w:p w14:paraId="563C3B5F" w14:textId="77777777" w:rsidR="008C7E95" w:rsidRPr="001C27BB" w:rsidRDefault="008C7E95" w:rsidP="001C27BB">
      <w:pPr>
        <w:pStyle w:val="Normal1"/>
        <w:ind w:left="720"/>
        <w:rPr>
          <w:rFonts w:asciiTheme="minorHAnsi" w:hAnsiTheme="minorHAnsi" w:cstheme="minorHAnsi"/>
          <w:color w:val="000000"/>
          <w:sz w:val="22"/>
          <w:szCs w:val="22"/>
        </w:rPr>
      </w:pPr>
    </w:p>
    <w:p w14:paraId="5FBE84D3" w14:textId="77777777" w:rsidR="008C7E95" w:rsidRPr="001C27BB" w:rsidRDefault="008C7E95" w:rsidP="001C27BB">
      <w:pPr>
        <w:pStyle w:val="Normal1"/>
        <w:rPr>
          <w:rFonts w:asciiTheme="minorHAnsi" w:hAnsiTheme="minorHAnsi" w:cstheme="minorHAnsi"/>
        </w:rPr>
      </w:pPr>
      <w:r w:rsidRPr="001C27BB">
        <w:rPr>
          <w:rFonts w:asciiTheme="minorHAnsi" w:hAnsiTheme="minorHAnsi" w:cstheme="minorHAnsi"/>
          <w:color w:val="000000"/>
          <w:sz w:val="22"/>
          <w:szCs w:val="22"/>
        </w:rPr>
        <w:t>If the injury is not life threatening and an ambulance is not required, the Supervisor will appoint an appropriate vehicle or will call for a taxi.</w:t>
      </w:r>
      <w:r w:rsidRPr="001C27BB">
        <w:rPr>
          <w:rFonts w:asciiTheme="minorHAnsi" w:hAnsiTheme="minorHAnsi" w:cstheme="minorHAnsi"/>
        </w:rPr>
        <w:t xml:space="preserve"> </w:t>
      </w:r>
    </w:p>
    <w:p w14:paraId="2AFA8046" w14:textId="77777777" w:rsidR="008C7E95" w:rsidRPr="001C27BB" w:rsidRDefault="008C7E95" w:rsidP="001C27BB">
      <w:pPr>
        <w:pStyle w:val="Normal1"/>
        <w:rPr>
          <w:rFonts w:asciiTheme="minorHAnsi" w:hAnsiTheme="minorHAnsi" w:cstheme="minorHAnsi"/>
          <w:color w:val="000000"/>
          <w:sz w:val="22"/>
          <w:szCs w:val="22"/>
        </w:rPr>
      </w:pPr>
      <w:r w:rsidRPr="001C27BB">
        <w:rPr>
          <w:rFonts w:asciiTheme="minorHAnsi" w:hAnsiTheme="minorHAnsi" w:cstheme="minorHAnsi"/>
          <w:color w:val="000000"/>
          <w:sz w:val="22"/>
          <w:szCs w:val="22"/>
        </w:rPr>
        <w:t>When taking a taxi or company vehicle, the injured worker will be accompanied by the first aid attendant or designate, along with appropriate first aid supplies.</w:t>
      </w:r>
    </w:p>
    <w:p w14:paraId="6717CD4D" w14:textId="77777777" w:rsidR="008E66DC" w:rsidRPr="001C27BB" w:rsidRDefault="008E66DC" w:rsidP="001C27BB">
      <w:pPr>
        <w:pStyle w:val="Normal1"/>
        <w:rPr>
          <w:rFonts w:asciiTheme="minorHAnsi" w:hAnsiTheme="minorHAnsi" w:cstheme="minorHAnsi"/>
          <w:b/>
          <w:bCs/>
          <w:color w:val="000000"/>
          <w:sz w:val="22"/>
          <w:szCs w:val="22"/>
        </w:rPr>
      </w:pPr>
    </w:p>
    <w:p w14:paraId="172BF4F1" w14:textId="77777777" w:rsidR="008C7E95" w:rsidRPr="001C27BB" w:rsidRDefault="008C7E95" w:rsidP="001C27BB">
      <w:pPr>
        <w:pStyle w:val="Normal1"/>
        <w:rPr>
          <w:rFonts w:asciiTheme="minorHAnsi" w:hAnsiTheme="minorHAnsi" w:cstheme="minorHAnsi"/>
          <w:color w:val="000000"/>
          <w:sz w:val="22"/>
          <w:szCs w:val="22"/>
        </w:rPr>
      </w:pPr>
      <w:r w:rsidRPr="001C27BB">
        <w:rPr>
          <w:rFonts w:asciiTheme="minorHAnsi" w:hAnsiTheme="minorHAnsi" w:cstheme="minorHAnsi"/>
          <w:b/>
          <w:bCs/>
          <w:color w:val="000000"/>
          <w:sz w:val="22"/>
          <w:szCs w:val="22"/>
        </w:rPr>
        <w:t>COMPANY NAME</w:t>
      </w:r>
      <w:r w:rsidRPr="001C27BB">
        <w:rPr>
          <w:rFonts w:asciiTheme="minorHAnsi" w:hAnsiTheme="minorHAnsi" w:cstheme="minorHAnsi"/>
          <w:color w:val="000000"/>
          <w:sz w:val="22"/>
          <w:szCs w:val="22"/>
        </w:rPr>
        <w:t xml:space="preserve"> will provide taxi slips for rides to and from the hospital for the injured employee and the attending first aider or designate. </w:t>
      </w:r>
    </w:p>
    <w:p w14:paraId="0C607F98" w14:textId="77777777" w:rsidR="008B0C9F" w:rsidRPr="001C27BB" w:rsidRDefault="008B0C9F" w:rsidP="001C27BB">
      <w:pPr>
        <w:pStyle w:val="Heading2"/>
      </w:pPr>
      <w:r w:rsidRPr="001C27BB">
        <w:t>Air transportation</w:t>
      </w:r>
    </w:p>
    <w:p w14:paraId="6D0BACFA" w14:textId="77777777" w:rsidR="008B0C9F" w:rsidRPr="001C27BB" w:rsidRDefault="008B0C9F" w:rsidP="001C27BB">
      <w:pPr>
        <w:spacing w:line="240" w:lineRule="auto"/>
        <w:rPr>
          <w:rFonts w:asciiTheme="minorHAnsi" w:hAnsiTheme="minorHAnsi" w:cstheme="minorHAnsi"/>
          <w:lang w:val="en-CA"/>
        </w:rPr>
      </w:pPr>
      <w:r w:rsidRPr="001C27BB">
        <w:rPr>
          <w:rFonts w:asciiTheme="minorHAnsi" w:hAnsiTheme="minorHAnsi" w:cstheme="minorHAnsi"/>
          <w:lang w:val="en-CA"/>
        </w:rPr>
        <w:t>If air transportation is the primary or only method for transporting an injured worker</w:t>
      </w:r>
      <w:r w:rsidR="00476764" w:rsidRPr="001C27BB">
        <w:rPr>
          <w:rFonts w:asciiTheme="minorHAnsi" w:hAnsiTheme="minorHAnsi" w:cstheme="minorHAnsi"/>
          <w:lang w:val="en-CA"/>
        </w:rPr>
        <w:t xml:space="preserve">, before </w:t>
      </w:r>
      <w:r w:rsidRPr="001C27BB">
        <w:rPr>
          <w:rFonts w:asciiTheme="minorHAnsi" w:hAnsiTheme="minorHAnsi" w:cstheme="minorHAnsi"/>
          <w:lang w:val="en-CA"/>
        </w:rPr>
        <w:t>the start of operations</w:t>
      </w:r>
      <w:r w:rsidR="00374095" w:rsidRPr="001C27BB">
        <w:rPr>
          <w:rFonts w:asciiTheme="minorHAnsi" w:hAnsiTheme="minorHAnsi" w:cstheme="minorHAnsi"/>
          <w:lang w:val="en-CA"/>
        </w:rPr>
        <w:t>,</w:t>
      </w:r>
      <w:r w:rsidRPr="001C27BB">
        <w:rPr>
          <w:rFonts w:asciiTheme="minorHAnsi" w:hAnsiTheme="minorHAnsi" w:cstheme="minorHAnsi"/>
          <w:lang w:val="en-CA"/>
        </w:rPr>
        <w:t xml:space="preserve"> arrangements must be made with an air service to ensure that an appropriate aircraft is reasonably available to the wo</w:t>
      </w:r>
      <w:r w:rsidR="0032539D" w:rsidRPr="001C27BB">
        <w:rPr>
          <w:rFonts w:asciiTheme="minorHAnsi" w:hAnsiTheme="minorHAnsi" w:cstheme="minorHAnsi"/>
          <w:lang w:val="en-CA"/>
        </w:rPr>
        <w:t>rkplace during those operations.</w:t>
      </w:r>
      <w:r w:rsidR="00476764" w:rsidRPr="001C27BB">
        <w:rPr>
          <w:rFonts w:asciiTheme="minorHAnsi" w:hAnsiTheme="minorHAnsi" w:cstheme="minorHAnsi"/>
          <w:lang w:val="en-CA"/>
        </w:rPr>
        <w:t xml:space="preserve"> This </w:t>
      </w:r>
      <w:r w:rsidRPr="001C27BB">
        <w:rPr>
          <w:rFonts w:asciiTheme="minorHAnsi" w:hAnsiTheme="minorHAnsi" w:cstheme="minorHAnsi"/>
          <w:lang w:val="en-CA"/>
        </w:rPr>
        <w:t>arrangement must include procedures for:</w:t>
      </w:r>
    </w:p>
    <w:p w14:paraId="73F7ECF3" w14:textId="77777777" w:rsidR="008B0C9F" w:rsidRPr="001C27BB" w:rsidRDefault="008B0C9F" w:rsidP="001C27BB">
      <w:pPr>
        <w:pStyle w:val="ListBullet"/>
        <w:spacing w:line="240" w:lineRule="auto"/>
        <w:rPr>
          <w:rFonts w:asciiTheme="minorHAnsi" w:hAnsiTheme="minorHAnsi" w:cstheme="minorHAnsi"/>
          <w:lang w:val="en-CA"/>
        </w:rPr>
      </w:pPr>
      <w:r w:rsidRPr="001C27BB">
        <w:rPr>
          <w:rFonts w:asciiTheme="minorHAnsi" w:hAnsiTheme="minorHAnsi" w:cstheme="minorHAnsi"/>
          <w:lang w:val="en-CA"/>
        </w:rPr>
        <w:t>The employer to determine the availability of appropriate aircraft before the start of each workday; and</w:t>
      </w:r>
    </w:p>
    <w:p w14:paraId="094A297B" w14:textId="77777777" w:rsidR="008B0C9F" w:rsidRPr="001C27BB" w:rsidRDefault="008B0C9F" w:rsidP="001C27BB">
      <w:pPr>
        <w:pStyle w:val="ListBullet"/>
        <w:spacing w:line="240" w:lineRule="auto"/>
        <w:rPr>
          <w:rFonts w:asciiTheme="minorHAnsi" w:hAnsiTheme="minorHAnsi" w:cstheme="minorHAnsi"/>
          <w:lang w:val="en-CA"/>
        </w:rPr>
      </w:pPr>
      <w:r w:rsidRPr="001C27BB">
        <w:rPr>
          <w:rFonts w:asciiTheme="minorHAnsi" w:hAnsiTheme="minorHAnsi" w:cstheme="minorHAnsi"/>
          <w:lang w:val="en-CA"/>
        </w:rPr>
        <w:t>The air service to notify the employer if an appropriate aircraft ceases to be available.</w:t>
      </w:r>
    </w:p>
    <w:p w14:paraId="7D260941" w14:textId="77777777" w:rsidR="000563E3" w:rsidRPr="001C27BB" w:rsidRDefault="000563E3" w:rsidP="001C27BB">
      <w:pPr>
        <w:spacing w:line="240" w:lineRule="auto"/>
        <w:rPr>
          <w:rFonts w:asciiTheme="minorHAnsi" w:hAnsiTheme="minorHAnsi" w:cstheme="minorHAnsi"/>
          <w:lang w:val="en-CA"/>
        </w:rPr>
      </w:pPr>
    </w:p>
    <w:p w14:paraId="04D0F4F6" w14:textId="5B8DB798" w:rsidR="001C27BB" w:rsidRPr="001C27BB" w:rsidRDefault="001C27BB" w:rsidP="001C27BB">
      <w:pPr>
        <w:spacing w:line="240" w:lineRule="auto"/>
        <w:rPr>
          <w:rFonts w:asciiTheme="minorHAnsi" w:hAnsiTheme="minorHAnsi" w:cstheme="minorHAnsi"/>
          <w:lang w:val="en-CA"/>
        </w:rPr>
      </w:pPr>
      <w:r>
        <w:rPr>
          <w:noProof/>
        </w:rPr>
        <mc:AlternateContent>
          <mc:Choice Requires="wps">
            <w:drawing>
              <wp:anchor distT="45720" distB="45720" distL="114300" distR="114300" simplePos="0" relativeHeight="251659264" behindDoc="1" locked="0" layoutInCell="1" allowOverlap="1" wp14:anchorId="1778DF90" wp14:editId="3EC17D5F">
                <wp:simplePos x="0" y="0"/>
                <wp:positionH relativeFrom="margin">
                  <wp:posOffset>-12065</wp:posOffset>
                </wp:positionH>
                <wp:positionV relativeFrom="page">
                  <wp:posOffset>9143365</wp:posOffset>
                </wp:positionV>
                <wp:extent cx="6477000" cy="1170305"/>
                <wp:effectExtent l="0" t="0" r="1905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70305"/>
                        </a:xfrm>
                        <a:prstGeom prst="rect">
                          <a:avLst/>
                        </a:prstGeom>
                        <a:noFill/>
                        <a:ln w="9525">
                          <a:solidFill>
                            <a:srgbClr val="156570"/>
                          </a:solidFill>
                          <a:prstDash val="dash"/>
                          <a:miter lim="800000"/>
                          <a:headEnd/>
                          <a:tailEnd/>
                        </a:ln>
                      </wps:spPr>
                      <wps:txbx>
                        <w:txbxContent>
                          <w:p w14:paraId="44841749" w14:textId="77777777" w:rsidR="001C27BB" w:rsidRPr="00165A32" w:rsidRDefault="001C27BB" w:rsidP="001C27BB">
                            <w:pPr>
                              <w:pStyle w:val="Footer"/>
                              <w:tabs>
                                <w:tab w:val="clear" w:pos="4680"/>
                                <w:tab w:val="clear" w:pos="9360"/>
                              </w:tabs>
                              <w:rPr>
                                <w:rFonts w:ascii="Calibri Light" w:hAnsi="Calibri Light" w:cs="Calibri Light"/>
                                <w:color w:val="589199"/>
                                <w:sz w:val="16"/>
                                <w:szCs w:val="16"/>
                              </w:rPr>
                            </w:pPr>
                            <w:r w:rsidRPr="009B5B2E">
                              <w:rPr>
                                <w:rFonts w:ascii="Calibri Light" w:hAnsi="Calibri Light" w:cs="Calibri Light"/>
                                <w:b/>
                                <w:bCs/>
                                <w:color w:val="589199"/>
                                <w:sz w:val="16"/>
                                <w:szCs w:val="16"/>
                              </w:rPr>
                              <w:t>Disclaimer:</w:t>
                            </w:r>
                            <w:r w:rsidRPr="009B5B2E">
                              <w:rPr>
                                <w:rFonts w:ascii="Calibri Light" w:hAnsi="Calibri Light" w:cs="Calibri Light"/>
                                <w:color w:val="589199"/>
                                <w:sz w:val="16"/>
                                <w:szCs w:val="16"/>
                              </w:rPr>
                              <w:t xml:space="preserve"> This resource is intended for guidance and employers are advised to </w:t>
                            </w:r>
                            <w:r>
                              <w:rPr>
                                <w:rFonts w:ascii="Calibri Light" w:hAnsi="Calibri Light" w:cs="Calibri Light"/>
                                <w:color w:val="589199"/>
                                <w:sz w:val="16"/>
                                <w:szCs w:val="16"/>
                              </w:rPr>
                              <w:t xml:space="preserve">customize this document or </w:t>
                            </w:r>
                            <w:r w:rsidRPr="009B5B2E">
                              <w:rPr>
                                <w:rFonts w:ascii="Calibri Light" w:hAnsi="Calibri Light" w:cs="Calibri Light"/>
                                <w:color w:val="589199"/>
                                <w:sz w:val="16"/>
                                <w:szCs w:val="16"/>
                              </w:rPr>
                              <w:t>design their own to meet their business needs and legal obligations.</w:t>
                            </w:r>
                            <w:r>
                              <w:rPr>
                                <w:rFonts w:ascii="Calibri Light" w:hAnsi="Calibri Light" w:cs="Calibri Light"/>
                                <w:color w:val="589199"/>
                                <w:sz w:val="16"/>
                                <w:szCs w:val="16"/>
                              </w:rPr>
                              <w:t xml:space="preserve"> Once customized from its original content this disclaimer may be removed to function as part of your Safety Program. </w:t>
                            </w:r>
                            <w:r w:rsidRPr="009B5B2E">
                              <w:rPr>
                                <w:rFonts w:ascii="Calibri Light" w:hAnsi="Calibri Light" w:cs="Calibri Light"/>
                                <w:color w:val="589199"/>
                                <w:sz w:val="16"/>
                                <w:szCs w:val="16"/>
                              </w:rPr>
                              <w:t>This resource does not relieve persons using it from their responsibilities under applicable legislation.</w:t>
                            </w:r>
                            <w:r>
                              <w:rPr>
                                <w:rFonts w:ascii="Calibri Light" w:hAnsi="Calibri Light" w:cs="Calibri Light"/>
                                <w:color w:val="589199"/>
                                <w:sz w:val="16"/>
                                <w:szCs w:val="16"/>
                              </w:rPr>
                              <w:t xml:space="preserve"> If you need assistance contact us at </w:t>
                            </w:r>
                            <w:r w:rsidRPr="0046667E">
                              <w:rPr>
                                <w:rFonts w:ascii="Calibri Light" w:hAnsi="Calibri Light" w:cs="Calibri Light"/>
                                <w:color w:val="589199"/>
                                <w:sz w:val="16"/>
                                <w:szCs w:val="16"/>
                              </w:rPr>
                              <w:t>www.AgSafeBC.ca</w:t>
                            </w:r>
                            <w:r w:rsidRPr="0046667E">
                              <w:rPr>
                                <w:rFonts w:ascii="Calibri Light" w:hAnsi="Calibri Light" w:cs="Calibri Light"/>
                                <w:b/>
                                <w:bCs/>
                                <w:color w:val="589199"/>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778DF90" id="_x0000_t202" coordsize="21600,21600" o:spt="202" path="m,l,21600r21600,l21600,xe">
                <v:stroke joinstyle="miter"/>
                <v:path gradientshapeok="t" o:connecttype="rect"/>
              </v:shapetype>
              <v:shape id="Text Box 2" o:spid="_x0000_s1026" type="#_x0000_t202" style="position:absolute;margin-left:-.95pt;margin-top:719.95pt;width:510pt;height:92.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" filled="f" strokecolor="#156570">
                <v:stroke dashstyle="dash"/>
                <v:textbox style="mso-fit-shape-to-text:t">
                  <w:txbxContent>
                    <w:p w14:paraId="44841749" w14:textId="77777777" w:rsidR="001C27BB" w:rsidRPr="00165A32" w:rsidRDefault="001C27BB" w:rsidP="001C27BB">
                      <w:pPr>
                        <w:pStyle w:val="Footer"/>
                        <w:tabs>
                          <w:tab w:val="clear" w:pos="4680"/>
                          <w:tab w:val="clear" w:pos="9360"/>
                        </w:tabs>
                        <w:rPr>
                          <w:rFonts w:ascii="Calibri Light" w:hAnsi="Calibri Light" w:cs="Calibri Light"/>
                          <w:color w:val="589199"/>
                          <w:sz w:val="16"/>
                          <w:szCs w:val="16"/>
                        </w:rPr>
                      </w:pPr>
                      <w:r w:rsidRPr="009B5B2E">
                        <w:rPr>
                          <w:rFonts w:ascii="Calibri Light" w:hAnsi="Calibri Light" w:cs="Calibri Light"/>
                          <w:b/>
                          <w:bCs/>
                          <w:color w:val="589199"/>
                          <w:sz w:val="16"/>
                          <w:szCs w:val="16"/>
                        </w:rPr>
                        <w:t>Disclaimer:</w:t>
                      </w:r>
                      <w:r w:rsidRPr="009B5B2E">
                        <w:rPr>
                          <w:rFonts w:ascii="Calibri Light" w:hAnsi="Calibri Light" w:cs="Calibri Light"/>
                          <w:color w:val="589199"/>
                          <w:sz w:val="16"/>
                          <w:szCs w:val="16"/>
                        </w:rPr>
                        <w:t xml:space="preserve"> This resource is intended for guidance and employers are advised to </w:t>
                      </w:r>
                      <w:r>
                        <w:rPr>
                          <w:rFonts w:ascii="Calibri Light" w:hAnsi="Calibri Light" w:cs="Calibri Light"/>
                          <w:color w:val="589199"/>
                          <w:sz w:val="16"/>
                          <w:szCs w:val="16"/>
                        </w:rPr>
                        <w:t xml:space="preserve">customize this document or </w:t>
                      </w:r>
                      <w:r w:rsidRPr="009B5B2E">
                        <w:rPr>
                          <w:rFonts w:ascii="Calibri Light" w:hAnsi="Calibri Light" w:cs="Calibri Light"/>
                          <w:color w:val="589199"/>
                          <w:sz w:val="16"/>
                          <w:szCs w:val="16"/>
                        </w:rPr>
                        <w:t>design their own to meet their business needs and legal obligations.</w:t>
                      </w:r>
                      <w:r>
                        <w:rPr>
                          <w:rFonts w:ascii="Calibri Light" w:hAnsi="Calibri Light" w:cs="Calibri Light"/>
                          <w:color w:val="589199"/>
                          <w:sz w:val="16"/>
                          <w:szCs w:val="16"/>
                        </w:rPr>
                        <w:t xml:space="preserve"> Once customized from its original content this disclaimer may be removed to function as part of your Safety Program. </w:t>
                      </w:r>
                      <w:r w:rsidRPr="009B5B2E">
                        <w:rPr>
                          <w:rFonts w:ascii="Calibri Light" w:hAnsi="Calibri Light" w:cs="Calibri Light"/>
                          <w:color w:val="589199"/>
                          <w:sz w:val="16"/>
                          <w:szCs w:val="16"/>
                        </w:rPr>
                        <w:t>This resource does not relieve persons using it from their responsibilities under applicable legislation.</w:t>
                      </w:r>
                      <w:r>
                        <w:rPr>
                          <w:rFonts w:ascii="Calibri Light" w:hAnsi="Calibri Light" w:cs="Calibri Light"/>
                          <w:color w:val="589199"/>
                          <w:sz w:val="16"/>
                          <w:szCs w:val="16"/>
                        </w:rPr>
                        <w:t xml:space="preserve"> If you need assistance contact us at </w:t>
                      </w:r>
                      <w:r w:rsidRPr="0046667E">
                        <w:rPr>
                          <w:rFonts w:ascii="Calibri Light" w:hAnsi="Calibri Light" w:cs="Calibri Light"/>
                          <w:color w:val="589199"/>
                          <w:sz w:val="16"/>
                          <w:szCs w:val="16"/>
                        </w:rPr>
                        <w:t>www.AgSafeBC.ca</w:t>
                      </w:r>
                      <w:r w:rsidRPr="0046667E">
                        <w:rPr>
                          <w:rFonts w:ascii="Calibri Light" w:hAnsi="Calibri Light" w:cs="Calibri Light"/>
                          <w:b/>
                          <w:bCs/>
                          <w:color w:val="589199"/>
                          <w:sz w:val="16"/>
                          <w:szCs w:val="16"/>
                        </w:rPr>
                        <w:t xml:space="preserve"> </w:t>
                      </w:r>
                    </w:p>
                  </w:txbxContent>
                </v:textbox>
                <w10:wrap anchorx="margin" anchory="page"/>
              </v:shape>
            </w:pict>
          </mc:Fallback>
        </mc:AlternateContent>
      </w:r>
      <w:r w:rsidR="008B0C9F" w:rsidRPr="001C27BB">
        <w:rPr>
          <w:rFonts w:asciiTheme="minorHAnsi" w:hAnsiTheme="minorHAnsi" w:cstheme="minorHAnsi"/>
          <w:lang w:val="en-CA"/>
        </w:rPr>
        <w:t xml:space="preserve">A system must be </w:t>
      </w:r>
      <w:proofErr w:type="gramStart"/>
      <w:r w:rsidR="008B0C9F" w:rsidRPr="001C27BB">
        <w:rPr>
          <w:rFonts w:asciiTheme="minorHAnsi" w:hAnsiTheme="minorHAnsi" w:cstheme="minorHAnsi"/>
          <w:lang w:val="en-CA"/>
        </w:rPr>
        <w:t>provided that</w:t>
      </w:r>
      <w:proofErr w:type="gramEnd"/>
      <w:r w:rsidR="008B0C9F" w:rsidRPr="001C27BB">
        <w:rPr>
          <w:rFonts w:asciiTheme="minorHAnsi" w:hAnsiTheme="minorHAnsi" w:cstheme="minorHAnsi"/>
          <w:lang w:val="en-CA"/>
        </w:rPr>
        <w:t xml:space="preserve"> enables the pilot of the aircraft and the first aid attendant attending a</w:t>
      </w:r>
      <w:r w:rsidR="008B0C9F" w:rsidRPr="001C27BB">
        <w:rPr>
          <w:rFonts w:asciiTheme="minorHAnsi" w:hAnsiTheme="minorHAnsi" w:cstheme="minorHAnsi"/>
        </w:rPr>
        <w:t>n</w:t>
      </w:r>
      <w:r w:rsidR="008B0C9F" w:rsidRPr="001C27BB">
        <w:rPr>
          <w:rFonts w:asciiTheme="minorHAnsi" w:hAnsiTheme="minorHAnsi" w:cstheme="minorHAnsi"/>
          <w:lang w:val="en-CA"/>
        </w:rPr>
        <w:t xml:space="preserve"> injured worker to communicate at all times when the aircraft is in transit to the location of the injured worker and during transport of the injured worker to medical treatment.</w:t>
      </w:r>
    </w:p>
    <w:sectPr w:rsidR="001C27BB" w:rsidRPr="001C27BB" w:rsidSect="001C27BB">
      <w:headerReference w:type="default" r:id="rId14"/>
      <w:footerReference w:type="default" r:id="rId15"/>
      <w:pgSz w:w="12240" w:h="15840"/>
      <w:pgMar w:top="1440" w:right="1080" w:bottom="1440" w:left="108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326BA" w14:textId="77777777" w:rsidR="00AE0DAB" w:rsidRDefault="00AE0DAB" w:rsidP="008C7E95">
      <w:pPr>
        <w:spacing w:line="240" w:lineRule="auto"/>
      </w:pPr>
      <w:r>
        <w:separator/>
      </w:r>
    </w:p>
  </w:endnote>
  <w:endnote w:type="continuationSeparator" w:id="0">
    <w:p w14:paraId="4F0D850C" w14:textId="77777777" w:rsidR="00AE0DAB" w:rsidRDefault="00AE0DAB" w:rsidP="008C7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1530589"/>
      <w:docPartObj>
        <w:docPartGallery w:val="Page Numbers (Bottom of Page)"/>
        <w:docPartUnique/>
      </w:docPartObj>
    </w:sdtPr>
    <w:sdtEndPr>
      <w:rPr>
        <w:noProof/>
      </w:rPr>
    </w:sdtEndPr>
    <w:sdtContent>
      <w:p w14:paraId="55F59F00" w14:textId="4B5940A4" w:rsidR="001C27BB" w:rsidRDefault="001C27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105D56" w14:textId="77777777" w:rsidR="008C7E95" w:rsidRPr="008C7E95" w:rsidRDefault="008C7E9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70BF2" w14:textId="77777777" w:rsidR="00AE0DAB" w:rsidRDefault="00AE0DAB" w:rsidP="008C7E95">
      <w:pPr>
        <w:spacing w:line="240" w:lineRule="auto"/>
      </w:pPr>
      <w:r>
        <w:separator/>
      </w:r>
    </w:p>
  </w:footnote>
  <w:footnote w:type="continuationSeparator" w:id="0">
    <w:p w14:paraId="1A475AAC" w14:textId="77777777" w:rsidR="00AE0DAB" w:rsidRDefault="00AE0DAB" w:rsidP="008C7E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39C72" w14:textId="408D7D8D" w:rsidR="008C7E95" w:rsidRPr="001C27BB" w:rsidRDefault="001C27BB">
    <w:pPr>
      <w:pStyle w:val="Header"/>
      <w:rPr>
        <w:rFonts w:asciiTheme="minorHAnsi" w:hAnsiTheme="minorHAnsi" w:cstheme="minorHAnsi"/>
      </w:rPr>
    </w:pPr>
    <w:r w:rsidRPr="001C27BB">
      <w:rPr>
        <w:rFonts w:asciiTheme="minorHAnsi" w:hAnsiTheme="minorHAnsi" w:cstheme="minorHAnsi"/>
      </w:rPr>
      <w:t>[Date]</w:t>
    </w:r>
    <w:r w:rsidR="008C7E95" w:rsidRPr="001C27BB">
      <w:rPr>
        <w:rFonts w:asciiTheme="minorHAnsi" w:hAnsiTheme="minorHAnsi" w:cstheme="minorHAnsi"/>
      </w:rPr>
      <w:ptab w:relativeTo="margin" w:alignment="center" w:leader="none"/>
    </w:r>
    <w:r w:rsidRPr="001C27BB">
      <w:rPr>
        <w:rFonts w:asciiTheme="minorHAnsi" w:hAnsiTheme="minorHAnsi" w:cstheme="minorHAnsi"/>
        <w:sz w:val="40"/>
        <w:szCs w:val="40"/>
      </w:rPr>
      <w:t>[</w:t>
    </w:r>
    <w:r w:rsidR="008C7E95" w:rsidRPr="001C27BB">
      <w:rPr>
        <w:rFonts w:asciiTheme="minorHAnsi" w:hAnsiTheme="minorHAnsi" w:cstheme="minorHAnsi"/>
        <w:b/>
        <w:bCs/>
        <w:sz w:val="40"/>
        <w:szCs w:val="40"/>
      </w:rPr>
      <w:t>COMPANY NAME</w:t>
    </w:r>
    <w:r w:rsidRPr="001C27BB">
      <w:rPr>
        <w:rFonts w:asciiTheme="minorHAnsi" w:hAnsiTheme="minorHAnsi" w:cstheme="minorHAnsi"/>
        <w:sz w:val="40"/>
        <w:szCs w:val="40"/>
      </w:rPr>
      <w:t>]</w:t>
    </w:r>
    <w:r w:rsidR="008C7E95" w:rsidRPr="001C27BB">
      <w:rPr>
        <w:rFonts w:asciiTheme="minorHAnsi" w:hAnsiTheme="minorHAnsi" w:cstheme="minorHAnsi"/>
      </w:rPr>
      <w:ptab w:relativeTo="margin" w:alignment="right" w:leader="none"/>
    </w:r>
    <w:r w:rsidR="008C7E95" w:rsidRPr="001C27BB">
      <w:rPr>
        <w:rFonts w:asciiTheme="minorHAnsi" w:hAnsiTheme="minorHAnsi" w:cstheme="minorHAnsi"/>
      </w:rPr>
      <w:t>OH&amp;S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D213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0EE8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90C3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7C95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1E44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9C74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10F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46B7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04D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F6A6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C5FFD"/>
    <w:multiLevelType w:val="hybridMultilevel"/>
    <w:tmpl w:val="8CD2B9A6"/>
    <w:lvl w:ilvl="0" w:tplc="A53468AE">
      <w:start w:val="1"/>
      <w:numFmt w:val="decimal"/>
      <w:pStyle w:val="NumberLvl1"/>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E356A25"/>
    <w:multiLevelType w:val="hybridMultilevel"/>
    <w:tmpl w:val="9684EEEC"/>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2" w15:restartNumberingAfterBreak="0">
    <w:nsid w:val="560C5846"/>
    <w:multiLevelType w:val="hybridMultilevel"/>
    <w:tmpl w:val="5AFA7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3E5FBA"/>
    <w:multiLevelType w:val="hybridMultilevel"/>
    <w:tmpl w:val="4A48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7133B"/>
    <w:multiLevelType w:val="hybridMultilevel"/>
    <w:tmpl w:val="DC3C9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4224DA"/>
    <w:multiLevelType w:val="hybridMultilevel"/>
    <w:tmpl w:val="FFD8C9A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B5E4CE5"/>
    <w:multiLevelType w:val="hybridMultilevel"/>
    <w:tmpl w:val="7228C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num>
  <w:num w:numId="3">
    <w:abstractNumId w:val="10"/>
    <w:lvlOverride w:ilvl="0">
      <w:startOverride w:val="1"/>
    </w:lvlOverride>
  </w:num>
  <w:num w:numId="4">
    <w:abstractNumId w:val="13"/>
  </w:num>
  <w:num w:numId="5">
    <w:abstractNumId w:val="16"/>
  </w:num>
  <w:num w:numId="6">
    <w:abstractNumId w:val="12"/>
  </w:num>
  <w:num w:numId="7">
    <w:abstractNumId w:val="14"/>
  </w:num>
  <w:num w:numId="8">
    <w:abstractNumId w:val="8"/>
  </w:num>
  <w:num w:numId="9">
    <w:abstractNumId w:val="8"/>
  </w:num>
  <w:num w:numId="10">
    <w:abstractNumId w:val="9"/>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9F"/>
    <w:rsid w:val="000563E3"/>
    <w:rsid w:val="0014359C"/>
    <w:rsid w:val="00146E31"/>
    <w:rsid w:val="001B2F23"/>
    <w:rsid w:val="001B4BDB"/>
    <w:rsid w:val="001C27BB"/>
    <w:rsid w:val="001E2E90"/>
    <w:rsid w:val="00223BB8"/>
    <w:rsid w:val="00241198"/>
    <w:rsid w:val="0032539D"/>
    <w:rsid w:val="00374095"/>
    <w:rsid w:val="00476764"/>
    <w:rsid w:val="00580796"/>
    <w:rsid w:val="006370ED"/>
    <w:rsid w:val="00642BF7"/>
    <w:rsid w:val="0068545B"/>
    <w:rsid w:val="00783B70"/>
    <w:rsid w:val="00790345"/>
    <w:rsid w:val="007C0708"/>
    <w:rsid w:val="008B0C9F"/>
    <w:rsid w:val="008C7E95"/>
    <w:rsid w:val="008E66DC"/>
    <w:rsid w:val="0093485F"/>
    <w:rsid w:val="00A4068E"/>
    <w:rsid w:val="00A92FBE"/>
    <w:rsid w:val="00AB3589"/>
    <w:rsid w:val="00AE0DAB"/>
    <w:rsid w:val="00B5730D"/>
    <w:rsid w:val="00C2366E"/>
    <w:rsid w:val="00CE046D"/>
    <w:rsid w:val="00D43E80"/>
    <w:rsid w:val="00D6234C"/>
    <w:rsid w:val="00E0093F"/>
    <w:rsid w:val="00F3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7D5D"/>
  <w15:docId w15:val="{CD8B1058-EBC0-462D-86AB-34E26F8F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E3"/>
    <w:pPr>
      <w:spacing w:line="276" w:lineRule="auto"/>
    </w:pPr>
    <w:rPr>
      <w:rFonts w:ascii="Arial" w:hAnsi="Arial"/>
      <w:sz w:val="22"/>
      <w:szCs w:val="22"/>
    </w:rPr>
  </w:style>
  <w:style w:type="paragraph" w:styleId="Heading1">
    <w:name w:val="heading 1"/>
    <w:basedOn w:val="Normal"/>
    <w:next w:val="Normal"/>
    <w:link w:val="Heading1Char"/>
    <w:autoRedefine/>
    <w:qFormat/>
    <w:rsid w:val="001C27BB"/>
    <w:pPr>
      <w:spacing w:after="240" w:line="240" w:lineRule="auto"/>
      <w:contextualSpacing/>
      <w:jc w:val="center"/>
      <w:outlineLvl w:val="0"/>
    </w:pPr>
    <w:rPr>
      <w:rFonts w:asciiTheme="minorHAnsi" w:eastAsiaTheme="majorEastAsia" w:hAnsiTheme="minorHAnsi" w:cstheme="minorHAnsi"/>
      <w:b/>
      <w:bCs/>
      <w:color w:val="7AB800"/>
      <w:sz w:val="40"/>
      <w:szCs w:val="32"/>
      <w:lang w:val="en-CA" w:eastAsia="x-none"/>
    </w:rPr>
  </w:style>
  <w:style w:type="paragraph" w:styleId="Heading2">
    <w:name w:val="heading 2"/>
    <w:basedOn w:val="Normal"/>
    <w:next w:val="Normal"/>
    <w:link w:val="Heading2Char"/>
    <w:autoRedefine/>
    <w:uiPriority w:val="9"/>
    <w:qFormat/>
    <w:rsid w:val="001C27BB"/>
    <w:pPr>
      <w:keepNext/>
      <w:spacing w:before="360" w:after="120" w:line="240" w:lineRule="auto"/>
      <w:outlineLvl w:val="1"/>
    </w:pPr>
    <w:rPr>
      <w:rFonts w:asciiTheme="minorHAnsi" w:hAnsiTheme="minorHAnsi" w:cstheme="minorHAnsi"/>
      <w:b/>
      <w:bCs/>
      <w:color w:val="156570"/>
      <w:sz w:val="28"/>
      <w:szCs w:val="26"/>
      <w:lang w:val="en-CA" w:eastAsia="x-none"/>
    </w:rPr>
  </w:style>
  <w:style w:type="paragraph" w:styleId="Heading3">
    <w:name w:val="heading 3"/>
    <w:basedOn w:val="Normal"/>
    <w:next w:val="Normal"/>
    <w:link w:val="Heading3Char"/>
    <w:autoRedefine/>
    <w:uiPriority w:val="9"/>
    <w:qFormat/>
    <w:rsid w:val="001C27BB"/>
    <w:pPr>
      <w:keepNext/>
      <w:spacing w:before="240" w:after="120" w:line="240" w:lineRule="auto"/>
      <w:outlineLvl w:val="2"/>
    </w:pPr>
    <w:rPr>
      <w:rFonts w:asciiTheme="minorHAnsi" w:hAnsiTheme="minorHAnsi"/>
      <w:b/>
      <w:bCs/>
      <w:sz w:val="24"/>
      <w:lang w:eastAsia="x-none"/>
    </w:rPr>
  </w:style>
  <w:style w:type="paragraph" w:styleId="Heading4">
    <w:name w:val="heading 4"/>
    <w:basedOn w:val="Normal"/>
    <w:next w:val="Normal"/>
    <w:link w:val="Heading4Char"/>
    <w:autoRedefine/>
    <w:uiPriority w:val="9"/>
    <w:qFormat/>
    <w:rsid w:val="00CE046D"/>
    <w:pPr>
      <w:keepNext/>
      <w:spacing w:before="160"/>
      <w:ind w:left="360"/>
      <w:contextualSpacing/>
      <w:outlineLvl w:val="3"/>
    </w:pPr>
    <w:rPr>
      <w:b/>
      <w:bCs/>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vl1">
    <w:name w:val="Number Lvl 1"/>
    <w:basedOn w:val="Normal"/>
    <w:rsid w:val="008B0C9F"/>
    <w:pPr>
      <w:numPr>
        <w:numId w:val="1"/>
      </w:numPr>
      <w:spacing w:after="240" w:line="240" w:lineRule="auto"/>
    </w:pPr>
    <w:rPr>
      <w:rFonts w:cs="Arial"/>
      <w:lang w:val="en-CA"/>
    </w:rPr>
  </w:style>
  <w:style w:type="paragraph" w:styleId="ListParagraph">
    <w:name w:val="List Paragraph"/>
    <w:basedOn w:val="Normal"/>
    <w:uiPriority w:val="34"/>
    <w:rsid w:val="00580796"/>
    <w:pPr>
      <w:ind w:left="720"/>
      <w:contextualSpacing/>
    </w:pPr>
  </w:style>
  <w:style w:type="paragraph" w:customStyle="1" w:styleId="TOCHeading1">
    <w:name w:val="TOC Heading1"/>
    <w:basedOn w:val="Heading1"/>
    <w:next w:val="Normal"/>
    <w:uiPriority w:val="39"/>
    <w:semiHidden/>
    <w:unhideWhenUsed/>
    <w:qFormat/>
    <w:rsid w:val="00CE046D"/>
    <w:pPr>
      <w:outlineLvl w:val="9"/>
    </w:pPr>
    <w:rPr>
      <w:rFonts w:eastAsia="Times New Roman" w:cs="Times New Roman"/>
      <w:lang w:bidi="en-US"/>
    </w:rPr>
  </w:style>
  <w:style w:type="character" w:customStyle="1" w:styleId="Heading1Char">
    <w:name w:val="Heading 1 Char"/>
    <w:link w:val="Heading1"/>
    <w:rsid w:val="001C27BB"/>
    <w:rPr>
      <w:rFonts w:asciiTheme="minorHAnsi" w:eastAsiaTheme="majorEastAsia" w:hAnsiTheme="minorHAnsi" w:cstheme="minorHAnsi"/>
      <w:b/>
      <w:bCs/>
      <w:color w:val="7AB800"/>
      <w:sz w:val="40"/>
      <w:szCs w:val="32"/>
      <w:lang w:val="en-CA" w:eastAsia="x-none"/>
    </w:rPr>
  </w:style>
  <w:style w:type="paragraph" w:customStyle="1" w:styleId="Questions">
    <w:name w:val="Questions"/>
    <w:basedOn w:val="Normal"/>
    <w:next w:val="Normal"/>
    <w:autoRedefine/>
    <w:qFormat/>
    <w:rsid w:val="00CE046D"/>
    <w:pPr>
      <w:keepNext/>
      <w:spacing w:line="240" w:lineRule="auto"/>
      <w:contextualSpacing/>
    </w:pPr>
    <w:rPr>
      <w:i/>
      <w:color w:val="000000"/>
    </w:rPr>
  </w:style>
  <w:style w:type="paragraph" w:customStyle="1" w:styleId="TOCHeading2">
    <w:name w:val="TOC Heading2"/>
    <w:basedOn w:val="Heading1"/>
    <w:next w:val="Normal"/>
    <w:uiPriority w:val="39"/>
    <w:semiHidden/>
    <w:unhideWhenUsed/>
    <w:qFormat/>
    <w:rsid w:val="00CE046D"/>
    <w:pPr>
      <w:keepNext/>
      <w:keepLines/>
      <w:spacing w:before="480" w:after="0"/>
      <w:contextualSpacing w:val="0"/>
      <w:outlineLvl w:val="9"/>
    </w:pPr>
    <w:rPr>
      <w:rFonts w:ascii="Cambria" w:eastAsia="Times New Roman" w:hAnsi="Cambria" w:cs="Times New Roman"/>
      <w:color w:val="365F91"/>
      <w:lang w:eastAsia="ja-JP"/>
    </w:rPr>
  </w:style>
  <w:style w:type="character" w:customStyle="1" w:styleId="Heading2Char">
    <w:name w:val="Heading 2 Char"/>
    <w:link w:val="Heading2"/>
    <w:uiPriority w:val="9"/>
    <w:rsid w:val="001C27BB"/>
    <w:rPr>
      <w:rFonts w:asciiTheme="minorHAnsi" w:hAnsiTheme="minorHAnsi" w:cstheme="minorHAnsi"/>
      <w:b/>
      <w:bCs/>
      <w:color w:val="156570"/>
      <w:sz w:val="28"/>
      <w:szCs w:val="26"/>
      <w:lang w:val="en-CA" w:eastAsia="x-none"/>
    </w:rPr>
  </w:style>
  <w:style w:type="character" w:customStyle="1" w:styleId="Heading3Char">
    <w:name w:val="Heading 3 Char"/>
    <w:link w:val="Heading3"/>
    <w:uiPriority w:val="9"/>
    <w:rsid w:val="001C27BB"/>
    <w:rPr>
      <w:rFonts w:asciiTheme="minorHAnsi" w:hAnsiTheme="minorHAnsi"/>
      <w:b/>
      <w:bCs/>
      <w:sz w:val="24"/>
      <w:szCs w:val="22"/>
      <w:lang w:eastAsia="x-none"/>
    </w:rPr>
  </w:style>
  <w:style w:type="character" w:customStyle="1" w:styleId="Heading4Char">
    <w:name w:val="Heading 4 Char"/>
    <w:link w:val="Heading4"/>
    <w:uiPriority w:val="9"/>
    <w:rsid w:val="00CE046D"/>
    <w:rPr>
      <w:rFonts w:ascii="Arial" w:hAnsi="Arial"/>
      <w:b/>
      <w:bCs/>
      <w:iCs/>
      <w:sz w:val="22"/>
      <w:szCs w:val="22"/>
      <w:lang w:eastAsia="x-none"/>
    </w:rPr>
  </w:style>
  <w:style w:type="paragraph" w:styleId="ListNumber">
    <w:name w:val="List Number"/>
    <w:basedOn w:val="Normal"/>
    <w:qFormat/>
    <w:rsid w:val="00CE046D"/>
    <w:pPr>
      <w:numPr>
        <w:numId w:val="9"/>
      </w:numPr>
      <w:contextualSpacing/>
    </w:pPr>
  </w:style>
  <w:style w:type="paragraph" w:styleId="ListBullet">
    <w:name w:val="List Bullet"/>
    <w:basedOn w:val="Normal"/>
    <w:uiPriority w:val="99"/>
    <w:unhideWhenUsed/>
    <w:rsid w:val="000563E3"/>
    <w:pPr>
      <w:numPr>
        <w:numId w:val="10"/>
      </w:numPr>
      <w:contextualSpacing/>
    </w:pPr>
  </w:style>
  <w:style w:type="paragraph" w:styleId="ListBullet2">
    <w:name w:val="List Bullet 2"/>
    <w:basedOn w:val="Normal"/>
    <w:uiPriority w:val="99"/>
    <w:unhideWhenUsed/>
    <w:rsid w:val="000563E3"/>
    <w:pPr>
      <w:numPr>
        <w:numId w:val="11"/>
      </w:numPr>
      <w:contextualSpacing/>
    </w:pPr>
  </w:style>
  <w:style w:type="character" w:styleId="Hyperlink">
    <w:name w:val="Hyperlink"/>
    <w:basedOn w:val="DefaultParagraphFont"/>
    <w:uiPriority w:val="99"/>
    <w:unhideWhenUsed/>
    <w:rsid w:val="00374095"/>
    <w:rPr>
      <w:color w:val="0000FF" w:themeColor="hyperlink"/>
      <w:u w:val="single"/>
    </w:rPr>
  </w:style>
  <w:style w:type="paragraph" w:customStyle="1" w:styleId="subl1">
    <w:name w:val="subl1"/>
    <w:basedOn w:val="Normal"/>
    <w:rsid w:val="00AB3589"/>
    <w:pPr>
      <w:spacing w:before="100" w:beforeAutospacing="1" w:after="100" w:afterAutospacing="1" w:line="240" w:lineRule="auto"/>
    </w:pPr>
    <w:rPr>
      <w:rFonts w:ascii="Times New Roman" w:hAnsi="Times New Roman"/>
      <w:sz w:val="24"/>
      <w:szCs w:val="24"/>
      <w:lang w:val="en-CA" w:eastAsia="en-CA"/>
    </w:rPr>
  </w:style>
  <w:style w:type="paragraph" w:customStyle="1" w:styleId="subl2">
    <w:name w:val="subl2"/>
    <w:basedOn w:val="Normal"/>
    <w:rsid w:val="00AB3589"/>
    <w:pPr>
      <w:spacing w:before="100" w:beforeAutospacing="1" w:after="100" w:afterAutospacing="1" w:line="240" w:lineRule="auto"/>
    </w:pPr>
    <w:rPr>
      <w:rFonts w:ascii="Times New Roman" w:hAnsi="Times New Roman"/>
      <w:sz w:val="24"/>
      <w:szCs w:val="24"/>
      <w:lang w:val="en-CA" w:eastAsia="en-CA"/>
    </w:rPr>
  </w:style>
  <w:style w:type="paragraph" w:styleId="NormalWeb">
    <w:name w:val="Normal (Web)"/>
    <w:basedOn w:val="Normal"/>
    <w:uiPriority w:val="99"/>
    <w:semiHidden/>
    <w:unhideWhenUsed/>
    <w:rsid w:val="001E2E90"/>
    <w:pPr>
      <w:spacing w:before="100" w:beforeAutospacing="1" w:after="100" w:afterAutospacing="1" w:line="240" w:lineRule="auto"/>
    </w:pPr>
    <w:rPr>
      <w:rFonts w:ascii="Times New Roman" w:hAnsi="Times New Roman"/>
      <w:sz w:val="24"/>
      <w:szCs w:val="24"/>
      <w:lang w:val="en-CA" w:eastAsia="en-CA"/>
    </w:rPr>
  </w:style>
  <w:style w:type="character" w:styleId="UnresolvedMention">
    <w:name w:val="Unresolved Mention"/>
    <w:basedOn w:val="DefaultParagraphFont"/>
    <w:uiPriority w:val="99"/>
    <w:semiHidden/>
    <w:unhideWhenUsed/>
    <w:rsid w:val="007C0708"/>
    <w:rPr>
      <w:color w:val="605E5C"/>
      <w:shd w:val="clear" w:color="auto" w:fill="E1DFDD"/>
    </w:rPr>
  </w:style>
  <w:style w:type="paragraph" w:styleId="Header">
    <w:name w:val="header"/>
    <w:basedOn w:val="Normal"/>
    <w:link w:val="HeaderChar"/>
    <w:uiPriority w:val="99"/>
    <w:unhideWhenUsed/>
    <w:rsid w:val="008C7E95"/>
    <w:pPr>
      <w:tabs>
        <w:tab w:val="center" w:pos="4680"/>
        <w:tab w:val="right" w:pos="9360"/>
      </w:tabs>
      <w:spacing w:line="240" w:lineRule="auto"/>
    </w:pPr>
  </w:style>
  <w:style w:type="character" w:customStyle="1" w:styleId="HeaderChar">
    <w:name w:val="Header Char"/>
    <w:basedOn w:val="DefaultParagraphFont"/>
    <w:link w:val="Header"/>
    <w:uiPriority w:val="99"/>
    <w:rsid w:val="008C7E95"/>
    <w:rPr>
      <w:rFonts w:ascii="Arial" w:hAnsi="Arial"/>
      <w:sz w:val="22"/>
      <w:szCs w:val="22"/>
    </w:rPr>
  </w:style>
  <w:style w:type="paragraph" w:styleId="Footer">
    <w:name w:val="footer"/>
    <w:basedOn w:val="Normal"/>
    <w:link w:val="FooterChar"/>
    <w:uiPriority w:val="99"/>
    <w:unhideWhenUsed/>
    <w:rsid w:val="008C7E95"/>
    <w:pPr>
      <w:tabs>
        <w:tab w:val="center" w:pos="4680"/>
        <w:tab w:val="right" w:pos="9360"/>
      </w:tabs>
      <w:spacing w:line="240" w:lineRule="auto"/>
    </w:pPr>
  </w:style>
  <w:style w:type="character" w:customStyle="1" w:styleId="FooterChar">
    <w:name w:val="Footer Char"/>
    <w:basedOn w:val="DefaultParagraphFont"/>
    <w:link w:val="Footer"/>
    <w:uiPriority w:val="99"/>
    <w:rsid w:val="008C7E95"/>
    <w:rPr>
      <w:rFonts w:ascii="Arial" w:hAnsi="Arial"/>
      <w:sz w:val="22"/>
      <w:szCs w:val="22"/>
    </w:rPr>
  </w:style>
  <w:style w:type="paragraph" w:customStyle="1" w:styleId="Normal1">
    <w:name w:val="Normal+1"/>
    <w:basedOn w:val="Normal"/>
    <w:next w:val="Normal"/>
    <w:uiPriority w:val="99"/>
    <w:rsid w:val="008C7E95"/>
    <w:pPr>
      <w:autoSpaceDE w:val="0"/>
      <w:autoSpaceDN w:val="0"/>
      <w:adjustRightInd w:val="0"/>
      <w:spacing w:line="240" w:lineRule="auto"/>
    </w:pPr>
    <w:rPr>
      <w:rFonts w:ascii="Franklin Gothic Book" w:eastAsiaTheme="minorHAnsi" w:hAnsi="Franklin Gothic Book" w:cstheme="minorBid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762573">
      <w:bodyDiv w:val="1"/>
      <w:marLeft w:val="0"/>
      <w:marRight w:val="0"/>
      <w:marTop w:val="0"/>
      <w:marBottom w:val="0"/>
      <w:divBdr>
        <w:top w:val="none" w:sz="0" w:space="0" w:color="auto"/>
        <w:left w:val="none" w:sz="0" w:space="0" w:color="auto"/>
        <w:bottom w:val="none" w:sz="0" w:space="0" w:color="auto"/>
        <w:right w:val="none" w:sz="0" w:space="0" w:color="auto"/>
      </w:divBdr>
    </w:div>
    <w:div w:id="856040836">
      <w:bodyDiv w:val="1"/>
      <w:marLeft w:val="0"/>
      <w:marRight w:val="0"/>
      <w:marTop w:val="0"/>
      <w:marBottom w:val="0"/>
      <w:divBdr>
        <w:top w:val="none" w:sz="0" w:space="0" w:color="auto"/>
        <w:left w:val="none" w:sz="0" w:space="0" w:color="auto"/>
        <w:bottom w:val="none" w:sz="0" w:space="0" w:color="auto"/>
        <w:right w:val="none" w:sz="0" w:space="0" w:color="auto"/>
      </w:divBdr>
    </w:div>
    <w:div w:id="1682195595">
      <w:bodyDiv w:val="1"/>
      <w:marLeft w:val="0"/>
      <w:marRight w:val="0"/>
      <w:marTop w:val="0"/>
      <w:marBottom w:val="0"/>
      <w:divBdr>
        <w:top w:val="none" w:sz="0" w:space="0" w:color="auto"/>
        <w:left w:val="none" w:sz="0" w:space="0" w:color="auto"/>
        <w:bottom w:val="none" w:sz="0" w:space="0" w:color="auto"/>
        <w:right w:val="none" w:sz="0" w:space="0" w:color="auto"/>
      </w:divBdr>
    </w:div>
    <w:div w:id="17124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rksafebc.com/for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orksafebc.com/fo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ksafebc.com/en/resources/health-safety/ohsr-searchable/first-aid-assessment-worksheet?lang=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gsafebc.ca/tools/first-aid-assess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F4FF9465E6B743AB326416A0676457" ma:contentTypeVersion="12" ma:contentTypeDescription="Create a new document." ma:contentTypeScope="" ma:versionID="41ef4871eb48cd09b1f2de8c6a250b9b">
  <xsd:schema xmlns:xsd="http://www.w3.org/2001/XMLSchema" xmlns:xs="http://www.w3.org/2001/XMLSchema" xmlns:p="http://schemas.microsoft.com/office/2006/metadata/properties" xmlns:ns2="e7d3e0ce-ae07-4d7a-b342-a6b722b764e6" xmlns:ns3="54db823b-452d-4671-9956-049a2211e054" targetNamespace="http://schemas.microsoft.com/office/2006/metadata/properties" ma:root="true" ma:fieldsID="209bf878ef4f85e0db75befc93d7eda2" ns2:_="" ns3:_="">
    <xsd:import namespace="e7d3e0ce-ae07-4d7a-b342-a6b722b764e6"/>
    <xsd:import namespace="54db823b-452d-4671-9956-049a2211e0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db823b-452d-4671-9956-049a2211e0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3BCDC-ABF9-46FA-9E49-6FFA270AA9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3E11E6-E817-4BD7-A93A-C560940F0D3F}">
  <ds:schemaRefs>
    <ds:schemaRef ds:uri="http://schemas.microsoft.com/sharepoint/v3/contenttype/forms"/>
  </ds:schemaRefs>
</ds:datastoreItem>
</file>

<file path=customXml/itemProps3.xml><?xml version="1.0" encoding="utf-8"?>
<ds:datastoreItem xmlns:ds="http://schemas.openxmlformats.org/officeDocument/2006/customXml" ds:itemID="{81C04E0C-CC68-4203-BBC1-BCAAE5167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54db823b-452d-4671-9956-049a2211e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Zito Kare</dc:creator>
  <cp:lastModifiedBy>Rachel Ziegler</cp:lastModifiedBy>
  <cp:revision>3</cp:revision>
  <cp:lastPrinted>2021-02-05T00:49:00Z</cp:lastPrinted>
  <dcterms:created xsi:type="dcterms:W3CDTF">2021-04-08T22:29:00Z</dcterms:created>
  <dcterms:modified xsi:type="dcterms:W3CDTF">2021-04-08T22:35:00Z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0x01010002F4FF9465E6B743AB326416A0676457</vt:lpwstr>
  </property>
</Properties>
</file>