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90D8" w14:textId="214BE46D" w:rsidR="0096493C" w:rsidRDefault="005A466C" w:rsidP="0051484E">
      <w:pPr>
        <w:spacing w:after="0" w:line="240" w:lineRule="auto"/>
        <w:rPr>
          <w:rFonts w:eastAsia="Times New Roman" w:cs="Calibri"/>
          <w:b/>
          <w:sz w:val="24"/>
          <w:szCs w:val="24"/>
        </w:rPr>
        <w:sectPr w:rsidR="0096493C" w:rsidSect="0096493C">
          <w:headerReference w:type="default" r:id="rId10"/>
          <w:footerReference w:type="default" r:id="rId11"/>
          <w:pgSz w:w="12240" w:h="15840"/>
          <w:pgMar w:top="1440" w:right="1080" w:bottom="1440" w:left="1080" w:header="708" w:footer="708" w:gutter="0"/>
          <w:cols w:space="708"/>
          <w:formProt w:val="0"/>
          <w:docGrid w:linePitch="360"/>
        </w:sectPr>
      </w:pPr>
      <w:r>
        <w:rPr>
          <w:noProof/>
        </w:rPr>
        <mc:AlternateContent>
          <mc:Choice Requires="wps">
            <w:drawing>
              <wp:anchor distT="0" distB="0" distL="114300" distR="114300" simplePos="0" relativeHeight="251659264" behindDoc="0" locked="0" layoutInCell="1" allowOverlap="1" wp14:anchorId="2FCAC70C" wp14:editId="32FDCEE5">
                <wp:simplePos x="0" y="0"/>
                <wp:positionH relativeFrom="margin">
                  <wp:posOffset>-47625</wp:posOffset>
                </wp:positionH>
                <wp:positionV relativeFrom="page">
                  <wp:posOffset>8505825</wp:posOffset>
                </wp:positionV>
                <wp:extent cx="6477000" cy="54864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7C99F3FF" w14:textId="77777777" w:rsidR="005A466C" w:rsidRDefault="005A466C" w:rsidP="005A466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CAC70C" id="_x0000_t202" coordsize="21600,21600" o:spt="202" path="m,l,21600r21600,l21600,xe">
                <v:stroke joinstyle="miter"/>
                <v:path gradientshapeok="t" o:connecttype="rect"/>
              </v:shapetype>
              <v:shape id="Text Box 2" o:spid="_x0000_s1026" type="#_x0000_t202" style="position:absolute;margin-left:-3.75pt;margin-top:669.75pt;width:510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" strokecolor="#156570">
                <v:stroke dashstyle="dash"/>
                <v:textbox>
                  <w:txbxContent>
                    <w:p w14:paraId="7C99F3FF" w14:textId="77777777" w:rsidR="005A466C" w:rsidRDefault="005A466C" w:rsidP="005A466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anchorx="margin" anchory="page"/>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2340"/>
        <w:gridCol w:w="449"/>
        <w:gridCol w:w="989"/>
        <w:gridCol w:w="4316"/>
      </w:tblGrid>
      <w:tr w:rsidR="00905787" w:rsidRPr="00487572" w14:paraId="0D788662" w14:textId="77777777" w:rsidTr="0096493C">
        <w:trPr>
          <w:trHeight w:val="432"/>
        </w:trPr>
        <w:tc>
          <w:tcPr>
            <w:tcW w:w="2366" w:type="pct"/>
            <w:gridSpan w:val="3"/>
            <w:shd w:val="clear" w:color="auto" w:fill="auto"/>
            <w:vAlign w:val="center"/>
          </w:tcPr>
          <w:p w14:paraId="02488934" w14:textId="4AB35D5A"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Company:</w:t>
            </w:r>
            <w:r w:rsidRPr="00487572">
              <w:rPr>
                <w:rFonts w:eastAsia="Times New Roman" w:cs="Calibri"/>
                <w:sz w:val="24"/>
                <w:szCs w:val="24"/>
              </w:rPr>
              <w:t xml:space="preserve"> </w:t>
            </w:r>
          </w:p>
        </w:tc>
        <w:tc>
          <w:tcPr>
            <w:tcW w:w="2634" w:type="pct"/>
            <w:gridSpan w:val="2"/>
            <w:shd w:val="clear" w:color="auto" w:fill="auto"/>
            <w:vAlign w:val="center"/>
          </w:tcPr>
          <w:p w14:paraId="33C45187"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Work</w:t>
            </w:r>
            <w:r>
              <w:rPr>
                <w:rFonts w:eastAsia="Times New Roman" w:cs="Calibri"/>
                <w:b/>
                <w:sz w:val="24"/>
                <w:szCs w:val="24"/>
              </w:rPr>
              <w:t>p</w:t>
            </w:r>
            <w:r w:rsidRPr="00487572">
              <w:rPr>
                <w:rFonts w:eastAsia="Times New Roman" w:cs="Calibri"/>
                <w:b/>
                <w:sz w:val="24"/>
                <w:szCs w:val="24"/>
              </w:rPr>
              <w:t>lace Location:</w:t>
            </w:r>
            <w:r w:rsidRPr="00487572">
              <w:rPr>
                <w:rFonts w:eastAsia="Times New Roman" w:cs="Calibri"/>
                <w:sz w:val="24"/>
                <w:szCs w:val="24"/>
              </w:rPr>
              <w:t xml:space="preserve"> </w:t>
            </w:r>
          </w:p>
        </w:tc>
      </w:tr>
      <w:tr w:rsidR="00905787" w:rsidRPr="00487572" w14:paraId="689A1D9D" w14:textId="77777777" w:rsidTr="0096493C">
        <w:trPr>
          <w:trHeight w:val="432"/>
        </w:trPr>
        <w:tc>
          <w:tcPr>
            <w:tcW w:w="2366" w:type="pct"/>
            <w:gridSpan w:val="3"/>
            <w:shd w:val="clear" w:color="auto" w:fill="auto"/>
            <w:vAlign w:val="center"/>
          </w:tcPr>
          <w:p w14:paraId="63C81C04" w14:textId="77777777" w:rsidR="00905787" w:rsidRPr="00487572" w:rsidRDefault="00905787" w:rsidP="0051484E">
            <w:pPr>
              <w:spacing w:after="0" w:line="240" w:lineRule="auto"/>
              <w:rPr>
                <w:rFonts w:eastAsia="Times New Roman" w:cs="Calibri"/>
                <w:sz w:val="24"/>
                <w:szCs w:val="24"/>
              </w:rPr>
            </w:pPr>
            <w:r w:rsidRPr="00487572">
              <w:rPr>
                <w:rFonts w:eastAsia="Times New Roman" w:cs="Calibri"/>
                <w:b/>
                <w:sz w:val="24"/>
                <w:szCs w:val="24"/>
              </w:rPr>
              <w:t>Prepared by:</w:t>
            </w:r>
            <w:r w:rsidRPr="00487572">
              <w:rPr>
                <w:rFonts w:eastAsia="Times New Roman" w:cs="Calibri"/>
                <w:sz w:val="24"/>
                <w:szCs w:val="24"/>
              </w:rPr>
              <w:t xml:space="preserve"> </w:t>
            </w:r>
          </w:p>
        </w:tc>
        <w:tc>
          <w:tcPr>
            <w:tcW w:w="2634" w:type="pct"/>
            <w:gridSpan w:val="2"/>
            <w:shd w:val="clear" w:color="auto" w:fill="auto"/>
            <w:vAlign w:val="center"/>
          </w:tcPr>
          <w:p w14:paraId="0EE7AB0F" w14:textId="77777777"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Date</w:t>
            </w:r>
            <w:r>
              <w:rPr>
                <w:rFonts w:eastAsia="Times New Roman" w:cs="Calibri"/>
                <w:b/>
                <w:sz w:val="24"/>
                <w:szCs w:val="24"/>
              </w:rPr>
              <w:t>:</w:t>
            </w:r>
          </w:p>
        </w:tc>
      </w:tr>
      <w:tr w:rsidR="0096493C" w:rsidRPr="00487572" w14:paraId="41D5C8B6" w14:textId="77777777" w:rsidTr="00A14921">
        <w:trPr>
          <w:trHeight w:val="576"/>
        </w:trPr>
        <w:tc>
          <w:tcPr>
            <w:tcW w:w="981" w:type="pct"/>
            <w:shd w:val="clear" w:color="auto" w:fill="156570"/>
            <w:vAlign w:val="center"/>
          </w:tcPr>
          <w:p w14:paraId="7B6EEE97"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TASK</w:t>
            </w:r>
          </w:p>
        </w:tc>
        <w:tc>
          <w:tcPr>
            <w:tcW w:w="1162" w:type="pct"/>
            <w:shd w:val="clear" w:color="auto" w:fill="156570"/>
            <w:vAlign w:val="center"/>
          </w:tcPr>
          <w:p w14:paraId="69C41FE6"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HAZARD</w:t>
            </w:r>
          </w:p>
        </w:tc>
        <w:tc>
          <w:tcPr>
            <w:tcW w:w="714" w:type="pct"/>
            <w:gridSpan w:val="2"/>
            <w:shd w:val="clear" w:color="auto" w:fill="156570"/>
            <w:vAlign w:val="center"/>
          </w:tcPr>
          <w:p w14:paraId="24089CF0"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LEVEL OF RISK</w:t>
            </w:r>
          </w:p>
        </w:tc>
        <w:tc>
          <w:tcPr>
            <w:tcW w:w="2143" w:type="pct"/>
            <w:shd w:val="clear" w:color="auto" w:fill="156570"/>
            <w:vAlign w:val="center"/>
          </w:tcPr>
          <w:p w14:paraId="7979699E" w14:textId="77777777" w:rsidR="00905787" w:rsidRPr="0029794D" w:rsidRDefault="00905787" w:rsidP="0051484E">
            <w:pPr>
              <w:spacing w:after="0" w:line="240" w:lineRule="auto"/>
              <w:jc w:val="center"/>
              <w:rPr>
                <w:rFonts w:eastAsia="Times New Roman" w:cs="Calibri"/>
                <w:b/>
                <w:color w:val="FFFFFF"/>
                <w:sz w:val="24"/>
                <w:szCs w:val="24"/>
              </w:rPr>
            </w:pPr>
            <w:r w:rsidRPr="0029794D">
              <w:rPr>
                <w:rFonts w:eastAsia="Times New Roman" w:cs="Calibri"/>
                <w:b/>
                <w:color w:val="FFFFFF"/>
                <w:sz w:val="24"/>
                <w:szCs w:val="24"/>
              </w:rPr>
              <w:t>CONTROL METHOD</w:t>
            </w:r>
          </w:p>
        </w:tc>
      </w:tr>
      <w:tr w:rsidR="0096493C" w:rsidRPr="00487572" w14:paraId="7A779057" w14:textId="77777777" w:rsidTr="00A14921">
        <w:trPr>
          <w:trHeight w:val="1008"/>
        </w:trPr>
        <w:tc>
          <w:tcPr>
            <w:tcW w:w="981" w:type="pct"/>
            <w:vMerge w:val="restart"/>
            <w:shd w:val="clear" w:color="auto" w:fill="auto"/>
            <w:vAlign w:val="center"/>
          </w:tcPr>
          <w:p w14:paraId="33BDB7BC" w14:textId="75296A22" w:rsidR="00905787" w:rsidRPr="001B5685" w:rsidRDefault="00C56DBF" w:rsidP="0051484E">
            <w:pPr>
              <w:spacing w:after="0" w:line="240" w:lineRule="auto"/>
              <w:rPr>
                <w:rFonts w:eastAsia="Times New Roman" w:cs="Calibri"/>
                <w:b/>
                <w:bCs/>
                <w:sz w:val="28"/>
                <w:szCs w:val="28"/>
              </w:rPr>
            </w:pPr>
            <w:r>
              <w:rPr>
                <w:rFonts w:eastAsia="Times New Roman" w:cs="Calibri"/>
                <w:b/>
                <w:bCs/>
                <w:sz w:val="28"/>
                <w:szCs w:val="28"/>
              </w:rPr>
              <w:t xml:space="preserve">Remove cart puller from charger and back up to carts that are to be attached </w:t>
            </w:r>
          </w:p>
        </w:tc>
        <w:tc>
          <w:tcPr>
            <w:tcW w:w="1162" w:type="pct"/>
            <w:shd w:val="clear" w:color="auto" w:fill="auto"/>
            <w:vAlign w:val="center"/>
          </w:tcPr>
          <w:p w14:paraId="103E77EC" w14:textId="049CA81D" w:rsidR="00905787" w:rsidRPr="0096493C" w:rsidRDefault="00C56DBF" w:rsidP="0051484E">
            <w:pPr>
              <w:spacing w:after="0" w:line="240" w:lineRule="auto"/>
              <w:rPr>
                <w:rFonts w:eastAsia="Times New Roman" w:cs="Calibri"/>
              </w:rPr>
            </w:pPr>
            <w:r w:rsidRPr="0096493C">
              <w:rPr>
                <w:rFonts w:eastAsia="Times New Roman" w:cs="Calibri"/>
              </w:rPr>
              <w:t>Run over- bystander hazard</w:t>
            </w:r>
          </w:p>
        </w:tc>
        <w:tc>
          <w:tcPr>
            <w:tcW w:w="714" w:type="pct"/>
            <w:gridSpan w:val="2"/>
            <w:shd w:val="clear" w:color="auto" w:fill="auto"/>
            <w:vAlign w:val="center"/>
          </w:tcPr>
          <w:p w14:paraId="478B5D4B" w14:textId="01B08850" w:rsidR="00C56DBF" w:rsidRPr="00C56DBF" w:rsidRDefault="00C56DBF" w:rsidP="00C56DBF">
            <w:pPr>
              <w:spacing w:after="0" w:line="240" w:lineRule="auto"/>
              <w:jc w:val="center"/>
              <w:rPr>
                <w:rFonts w:eastAsia="Times New Roman" w:cs="Calibri"/>
                <w:b/>
                <w:bCs/>
                <w:sz w:val="24"/>
                <w:szCs w:val="24"/>
              </w:rPr>
            </w:pPr>
            <w:r>
              <w:rPr>
                <w:rFonts w:eastAsia="Times New Roman" w:cs="Calibri"/>
                <w:b/>
                <w:bCs/>
                <w:sz w:val="24"/>
                <w:szCs w:val="24"/>
              </w:rPr>
              <w:t>Low/</w:t>
            </w:r>
            <w:r w:rsidR="0096493C">
              <w:rPr>
                <w:rFonts w:eastAsia="Times New Roman" w:cs="Calibri"/>
                <w:b/>
                <w:bCs/>
                <w:sz w:val="24"/>
                <w:szCs w:val="24"/>
              </w:rPr>
              <w:t xml:space="preserve"> </w:t>
            </w:r>
            <w:r>
              <w:rPr>
                <w:rFonts w:eastAsia="Times New Roman" w:cs="Calibri"/>
                <w:b/>
                <w:bCs/>
                <w:sz w:val="24"/>
                <w:szCs w:val="24"/>
              </w:rPr>
              <w:t>Moderate</w:t>
            </w:r>
          </w:p>
        </w:tc>
        <w:tc>
          <w:tcPr>
            <w:tcW w:w="2143" w:type="pct"/>
            <w:shd w:val="clear" w:color="auto" w:fill="auto"/>
          </w:tcPr>
          <w:p w14:paraId="795359BA" w14:textId="5224BB2B" w:rsidR="008350B2" w:rsidRPr="0096493C" w:rsidRDefault="00C56DBF" w:rsidP="0051484E">
            <w:pPr>
              <w:pStyle w:val="ListParagraph"/>
              <w:numPr>
                <w:ilvl w:val="0"/>
                <w:numId w:val="1"/>
              </w:numPr>
              <w:spacing w:after="0" w:line="240" w:lineRule="auto"/>
              <w:rPr>
                <w:rFonts w:eastAsia="Times New Roman" w:cs="Calibri"/>
              </w:rPr>
            </w:pPr>
            <w:r w:rsidRPr="0096493C">
              <w:rPr>
                <w:rFonts w:eastAsia="Times New Roman" w:cs="Calibri"/>
              </w:rPr>
              <w:t xml:space="preserve">Ensure directional path is clear </w:t>
            </w:r>
          </w:p>
          <w:p w14:paraId="617BF7F1" w14:textId="3DF4B378" w:rsidR="008350B2" w:rsidRPr="0096493C" w:rsidRDefault="008350B2" w:rsidP="0051484E">
            <w:pPr>
              <w:pStyle w:val="ListParagraph"/>
              <w:numPr>
                <w:ilvl w:val="0"/>
                <w:numId w:val="1"/>
              </w:numPr>
              <w:spacing w:after="0" w:line="240" w:lineRule="auto"/>
              <w:rPr>
                <w:rFonts w:eastAsia="Times New Roman" w:cs="Calibri"/>
              </w:rPr>
            </w:pPr>
            <w:r w:rsidRPr="0096493C">
              <w:rPr>
                <w:rFonts w:eastAsia="Times New Roman" w:cs="Calibri"/>
              </w:rPr>
              <w:t xml:space="preserve">Make workers in the area aware of work before it is commenced </w:t>
            </w:r>
          </w:p>
          <w:p w14:paraId="4886E7CD" w14:textId="55458217" w:rsidR="008350B2" w:rsidRPr="0096493C" w:rsidRDefault="008350B2" w:rsidP="0096493C">
            <w:pPr>
              <w:pStyle w:val="ListParagraph"/>
              <w:numPr>
                <w:ilvl w:val="0"/>
                <w:numId w:val="1"/>
              </w:numPr>
              <w:spacing w:after="0" w:line="240" w:lineRule="auto"/>
              <w:rPr>
                <w:rFonts w:eastAsia="Times New Roman" w:cs="Calibri"/>
              </w:rPr>
            </w:pPr>
            <w:r w:rsidRPr="0096493C">
              <w:rPr>
                <w:rFonts w:eastAsia="Times New Roman" w:cs="Calibri"/>
              </w:rPr>
              <w:t>Sound horn when backing up</w:t>
            </w:r>
          </w:p>
        </w:tc>
      </w:tr>
      <w:tr w:rsidR="0096493C" w:rsidRPr="00487572" w14:paraId="4FD81A4D" w14:textId="77777777" w:rsidTr="00A14921">
        <w:trPr>
          <w:trHeight w:val="1008"/>
        </w:trPr>
        <w:tc>
          <w:tcPr>
            <w:tcW w:w="981" w:type="pct"/>
            <w:vMerge/>
            <w:shd w:val="clear" w:color="auto" w:fill="auto"/>
            <w:vAlign w:val="center"/>
          </w:tcPr>
          <w:p w14:paraId="57E956E2" w14:textId="77777777" w:rsidR="00905787" w:rsidRPr="001B5685" w:rsidRDefault="00905787" w:rsidP="0051484E">
            <w:pPr>
              <w:spacing w:after="0" w:line="240" w:lineRule="auto"/>
              <w:rPr>
                <w:rFonts w:eastAsia="Times New Roman" w:cs="Calibri"/>
                <w:b/>
                <w:bCs/>
                <w:sz w:val="28"/>
                <w:szCs w:val="28"/>
              </w:rPr>
            </w:pPr>
          </w:p>
        </w:tc>
        <w:tc>
          <w:tcPr>
            <w:tcW w:w="1162" w:type="pct"/>
            <w:shd w:val="clear" w:color="auto" w:fill="auto"/>
            <w:vAlign w:val="center"/>
          </w:tcPr>
          <w:p w14:paraId="2DB710EB" w14:textId="5AAF14CB" w:rsidR="00905787" w:rsidRPr="0096493C" w:rsidRDefault="00C56DBF" w:rsidP="0051484E">
            <w:pPr>
              <w:spacing w:after="0" w:line="240" w:lineRule="auto"/>
              <w:rPr>
                <w:rFonts w:eastAsia="Times New Roman" w:cs="Calibri"/>
              </w:rPr>
            </w:pPr>
            <w:r w:rsidRPr="0096493C">
              <w:rPr>
                <w:rFonts w:eastAsia="Times New Roman" w:cs="Calibri"/>
              </w:rPr>
              <w:t xml:space="preserve">Crushed/struck by carts- bystander hazard </w:t>
            </w:r>
          </w:p>
        </w:tc>
        <w:tc>
          <w:tcPr>
            <w:tcW w:w="714" w:type="pct"/>
            <w:gridSpan w:val="2"/>
            <w:shd w:val="clear" w:color="auto" w:fill="auto"/>
            <w:vAlign w:val="center"/>
          </w:tcPr>
          <w:p w14:paraId="6310C1AA" w14:textId="6C6A105E" w:rsidR="00905787" w:rsidRPr="001B5685" w:rsidRDefault="00C56DBF" w:rsidP="0051484E">
            <w:pPr>
              <w:spacing w:after="0" w:line="240" w:lineRule="auto"/>
              <w:jc w:val="center"/>
              <w:rPr>
                <w:rFonts w:eastAsia="Times New Roman" w:cs="Calibri"/>
                <w:b/>
                <w:bCs/>
                <w:sz w:val="24"/>
                <w:szCs w:val="24"/>
              </w:rPr>
            </w:pPr>
            <w:r>
              <w:rPr>
                <w:rFonts w:eastAsia="Times New Roman" w:cs="Calibri"/>
                <w:b/>
                <w:bCs/>
                <w:sz w:val="24"/>
                <w:szCs w:val="24"/>
              </w:rPr>
              <w:t>Low/</w:t>
            </w:r>
            <w:r w:rsidR="0096493C">
              <w:rPr>
                <w:rFonts w:eastAsia="Times New Roman" w:cs="Calibri"/>
                <w:b/>
                <w:bCs/>
                <w:sz w:val="24"/>
                <w:szCs w:val="24"/>
              </w:rPr>
              <w:t xml:space="preserve"> </w:t>
            </w:r>
            <w:r>
              <w:rPr>
                <w:rFonts w:eastAsia="Times New Roman" w:cs="Calibri"/>
                <w:b/>
                <w:bCs/>
                <w:sz w:val="24"/>
                <w:szCs w:val="24"/>
              </w:rPr>
              <w:t>Moderate</w:t>
            </w:r>
          </w:p>
        </w:tc>
        <w:tc>
          <w:tcPr>
            <w:tcW w:w="2143" w:type="pct"/>
            <w:shd w:val="clear" w:color="auto" w:fill="auto"/>
          </w:tcPr>
          <w:p w14:paraId="5E53C58C" w14:textId="2CCF1B59" w:rsidR="008350B2" w:rsidRPr="0096493C" w:rsidRDefault="008350B2" w:rsidP="0096493C">
            <w:pPr>
              <w:pStyle w:val="ListParagraph"/>
              <w:numPr>
                <w:ilvl w:val="0"/>
                <w:numId w:val="2"/>
              </w:numPr>
              <w:spacing w:after="0" w:line="240" w:lineRule="auto"/>
              <w:ind w:left="360"/>
              <w:rPr>
                <w:rFonts w:eastAsia="Times New Roman" w:cs="Calibri"/>
              </w:rPr>
            </w:pPr>
            <w:r w:rsidRPr="0096493C">
              <w:rPr>
                <w:rFonts w:eastAsia="Times New Roman" w:cs="Calibri"/>
              </w:rPr>
              <w:t>Ensure directional path is clear- ensure no workers are standing behind or in between carts</w:t>
            </w:r>
          </w:p>
          <w:p w14:paraId="5EA1DB63" w14:textId="10A2C67F" w:rsidR="008350B2" w:rsidRPr="0096493C" w:rsidRDefault="008350B2" w:rsidP="0096493C">
            <w:pPr>
              <w:pStyle w:val="ListParagraph"/>
              <w:numPr>
                <w:ilvl w:val="0"/>
                <w:numId w:val="2"/>
              </w:numPr>
              <w:spacing w:after="0" w:line="240" w:lineRule="auto"/>
              <w:ind w:left="360"/>
              <w:rPr>
                <w:rFonts w:eastAsia="Times New Roman" w:cs="Calibri"/>
              </w:rPr>
            </w:pPr>
            <w:r w:rsidRPr="0096493C">
              <w:rPr>
                <w:rFonts w:eastAsia="Times New Roman" w:cs="Calibri"/>
              </w:rPr>
              <w:t xml:space="preserve">Make workers in the area aware of work before it is commenced </w:t>
            </w:r>
          </w:p>
          <w:p w14:paraId="14E27CBD" w14:textId="026A5A3B" w:rsidR="00905787" w:rsidRPr="0096493C" w:rsidRDefault="008350B2" w:rsidP="0096493C">
            <w:pPr>
              <w:pStyle w:val="ListParagraph"/>
              <w:numPr>
                <w:ilvl w:val="0"/>
                <w:numId w:val="2"/>
              </w:numPr>
              <w:spacing w:after="0" w:line="240" w:lineRule="auto"/>
              <w:ind w:left="360"/>
              <w:rPr>
                <w:rFonts w:eastAsia="Times New Roman" w:cs="Calibri"/>
              </w:rPr>
            </w:pPr>
            <w:r w:rsidRPr="0096493C">
              <w:rPr>
                <w:rFonts w:eastAsia="Times New Roman" w:cs="Calibri"/>
              </w:rPr>
              <w:t>Sound horn when backing up</w:t>
            </w:r>
          </w:p>
        </w:tc>
      </w:tr>
      <w:tr w:rsidR="0096493C" w:rsidRPr="00487572" w14:paraId="000AF037" w14:textId="77777777" w:rsidTr="00A14921">
        <w:trPr>
          <w:trHeight w:val="720"/>
        </w:trPr>
        <w:tc>
          <w:tcPr>
            <w:tcW w:w="981" w:type="pct"/>
            <w:vMerge/>
            <w:shd w:val="clear" w:color="auto" w:fill="auto"/>
            <w:vAlign w:val="center"/>
          </w:tcPr>
          <w:p w14:paraId="3075EC4B" w14:textId="77777777" w:rsidR="00905787" w:rsidRPr="001B5685" w:rsidRDefault="00905787" w:rsidP="0051484E">
            <w:pPr>
              <w:spacing w:after="0" w:line="240" w:lineRule="auto"/>
              <w:rPr>
                <w:rFonts w:eastAsia="Times New Roman" w:cs="Calibri"/>
                <w:b/>
                <w:bCs/>
                <w:sz w:val="28"/>
                <w:szCs w:val="28"/>
              </w:rPr>
            </w:pPr>
          </w:p>
        </w:tc>
        <w:tc>
          <w:tcPr>
            <w:tcW w:w="1162" w:type="pct"/>
            <w:shd w:val="clear" w:color="auto" w:fill="auto"/>
            <w:vAlign w:val="center"/>
          </w:tcPr>
          <w:p w14:paraId="36F6B770" w14:textId="49ED0D6C" w:rsidR="00905787" w:rsidRPr="0096493C" w:rsidRDefault="00746AD5" w:rsidP="0051484E">
            <w:pPr>
              <w:spacing w:after="0" w:line="240" w:lineRule="auto"/>
              <w:rPr>
                <w:rFonts w:eastAsia="Times New Roman" w:cs="Calibri"/>
              </w:rPr>
            </w:pPr>
            <w:r w:rsidRPr="0096493C">
              <w:rPr>
                <w:rFonts w:eastAsia="Times New Roman" w:cs="Calibri"/>
              </w:rPr>
              <w:t>Crush/Pinch- attaching puller to carts</w:t>
            </w:r>
          </w:p>
        </w:tc>
        <w:tc>
          <w:tcPr>
            <w:tcW w:w="714" w:type="pct"/>
            <w:gridSpan w:val="2"/>
            <w:shd w:val="clear" w:color="auto" w:fill="auto"/>
            <w:vAlign w:val="center"/>
          </w:tcPr>
          <w:p w14:paraId="31E81463" w14:textId="3C02E5E7" w:rsidR="00905787" w:rsidRPr="001B5685" w:rsidRDefault="00630695" w:rsidP="0051484E">
            <w:pPr>
              <w:spacing w:after="0" w:line="240" w:lineRule="auto"/>
              <w:jc w:val="center"/>
              <w:rPr>
                <w:rFonts w:eastAsia="Times New Roman" w:cs="Calibri"/>
                <w:b/>
                <w:bCs/>
                <w:sz w:val="24"/>
                <w:szCs w:val="24"/>
              </w:rPr>
            </w:pPr>
            <w:r>
              <w:rPr>
                <w:rFonts w:eastAsia="Times New Roman" w:cs="Calibri"/>
                <w:b/>
                <w:bCs/>
                <w:sz w:val="24"/>
                <w:szCs w:val="24"/>
              </w:rPr>
              <w:t>Low/</w:t>
            </w:r>
            <w:r w:rsidR="0096493C">
              <w:rPr>
                <w:rFonts w:eastAsia="Times New Roman" w:cs="Calibri"/>
                <w:b/>
                <w:bCs/>
                <w:sz w:val="24"/>
                <w:szCs w:val="24"/>
              </w:rPr>
              <w:t xml:space="preserve"> </w:t>
            </w:r>
            <w:r>
              <w:rPr>
                <w:rFonts w:eastAsia="Times New Roman" w:cs="Calibri"/>
                <w:b/>
                <w:bCs/>
                <w:sz w:val="24"/>
                <w:szCs w:val="24"/>
              </w:rPr>
              <w:t>Moderate</w:t>
            </w:r>
          </w:p>
        </w:tc>
        <w:tc>
          <w:tcPr>
            <w:tcW w:w="2143" w:type="pct"/>
            <w:shd w:val="clear" w:color="auto" w:fill="auto"/>
          </w:tcPr>
          <w:p w14:paraId="2F62E57E" w14:textId="024F3C4E" w:rsidR="00905787" w:rsidRPr="0096493C" w:rsidRDefault="00746AD5" w:rsidP="0096493C">
            <w:pPr>
              <w:pStyle w:val="ListParagraph"/>
              <w:numPr>
                <w:ilvl w:val="0"/>
                <w:numId w:val="3"/>
              </w:numPr>
              <w:spacing w:after="0" w:line="240" w:lineRule="auto"/>
              <w:rPr>
                <w:rFonts w:eastAsia="Times New Roman" w:cs="Calibri"/>
              </w:rPr>
            </w:pPr>
            <w:r w:rsidRPr="0096493C">
              <w:rPr>
                <w:rFonts w:eastAsia="Times New Roman" w:cs="Calibri"/>
              </w:rPr>
              <w:t xml:space="preserve">Instruct workers never to put hands in pinch points </w:t>
            </w:r>
          </w:p>
        </w:tc>
      </w:tr>
      <w:tr w:rsidR="0096493C" w:rsidRPr="00487572" w14:paraId="162E21F7" w14:textId="77777777" w:rsidTr="00A14921">
        <w:trPr>
          <w:trHeight w:val="576"/>
        </w:trPr>
        <w:tc>
          <w:tcPr>
            <w:tcW w:w="981" w:type="pct"/>
            <w:vMerge w:val="restart"/>
            <w:shd w:val="clear" w:color="auto" w:fill="F2F2F2" w:themeFill="background1" w:themeFillShade="F2"/>
            <w:vAlign w:val="center"/>
          </w:tcPr>
          <w:p w14:paraId="3EAE0E80" w14:textId="3390757F" w:rsidR="0096493C" w:rsidRPr="001B5685" w:rsidRDefault="0096493C" w:rsidP="0051484E">
            <w:pPr>
              <w:spacing w:after="0" w:line="240" w:lineRule="auto"/>
              <w:rPr>
                <w:rFonts w:eastAsia="Times New Roman" w:cs="Calibri"/>
                <w:b/>
                <w:bCs/>
                <w:sz w:val="28"/>
                <w:szCs w:val="28"/>
              </w:rPr>
            </w:pPr>
            <w:r>
              <w:rPr>
                <w:rFonts w:eastAsia="Times New Roman" w:cs="Calibri"/>
                <w:b/>
                <w:bCs/>
                <w:sz w:val="28"/>
                <w:szCs w:val="28"/>
              </w:rPr>
              <w:t>Once train of carts is attached, slowly drive away in straight line of travel</w:t>
            </w:r>
          </w:p>
        </w:tc>
        <w:tc>
          <w:tcPr>
            <w:tcW w:w="1162" w:type="pct"/>
            <w:shd w:val="clear" w:color="auto" w:fill="F2F2F2" w:themeFill="background1" w:themeFillShade="F2"/>
            <w:vAlign w:val="center"/>
          </w:tcPr>
          <w:p w14:paraId="366F17E6" w14:textId="679D332F" w:rsidR="0096493C" w:rsidRPr="0096493C" w:rsidRDefault="0096493C" w:rsidP="0051484E">
            <w:pPr>
              <w:spacing w:after="0" w:line="240" w:lineRule="auto"/>
              <w:rPr>
                <w:rFonts w:eastAsia="Times New Roman" w:cs="Calibri"/>
              </w:rPr>
            </w:pPr>
            <w:r w:rsidRPr="0096493C">
              <w:rPr>
                <w:rFonts w:eastAsia="Times New Roman" w:cs="Calibri"/>
              </w:rPr>
              <w:t>Cart tip over</w:t>
            </w:r>
          </w:p>
        </w:tc>
        <w:tc>
          <w:tcPr>
            <w:tcW w:w="714" w:type="pct"/>
            <w:gridSpan w:val="2"/>
            <w:shd w:val="clear" w:color="auto" w:fill="F2F2F2" w:themeFill="background1" w:themeFillShade="F2"/>
            <w:vAlign w:val="center"/>
          </w:tcPr>
          <w:p w14:paraId="5EF49A09" w14:textId="217A9C1B" w:rsidR="0096493C" w:rsidRPr="001B5685"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143" w:type="pct"/>
            <w:shd w:val="clear" w:color="auto" w:fill="F2F2F2" w:themeFill="background1" w:themeFillShade="F2"/>
          </w:tcPr>
          <w:p w14:paraId="68C6300C" w14:textId="71801775" w:rsidR="0096493C" w:rsidRPr="00A14921" w:rsidRDefault="0096493C" w:rsidP="00A14921">
            <w:pPr>
              <w:pStyle w:val="ListParagraph"/>
              <w:numPr>
                <w:ilvl w:val="0"/>
                <w:numId w:val="3"/>
              </w:numPr>
              <w:spacing w:after="0" w:line="240" w:lineRule="auto"/>
              <w:rPr>
                <w:rFonts w:eastAsia="Times New Roman" w:cs="Calibri"/>
              </w:rPr>
            </w:pPr>
            <w:r w:rsidRPr="0096493C">
              <w:rPr>
                <w:rFonts w:eastAsia="Times New Roman" w:cs="Calibri"/>
              </w:rPr>
              <w:t xml:space="preserve">Instruct workers to drive slowly and take corners at low rate of speed </w:t>
            </w:r>
          </w:p>
        </w:tc>
      </w:tr>
      <w:tr w:rsidR="00A14921" w:rsidRPr="00487572" w14:paraId="6234FC1C" w14:textId="77777777" w:rsidTr="00A14921">
        <w:trPr>
          <w:trHeight w:val="720"/>
        </w:trPr>
        <w:tc>
          <w:tcPr>
            <w:tcW w:w="981" w:type="pct"/>
            <w:vMerge/>
            <w:shd w:val="clear" w:color="auto" w:fill="auto"/>
            <w:vAlign w:val="center"/>
          </w:tcPr>
          <w:p w14:paraId="0783E6B4" w14:textId="77777777" w:rsidR="0096493C" w:rsidRDefault="0096493C" w:rsidP="0051484E">
            <w:pPr>
              <w:spacing w:after="0" w:line="240" w:lineRule="auto"/>
              <w:rPr>
                <w:rFonts w:eastAsia="Times New Roman" w:cs="Calibri"/>
                <w:b/>
                <w:bCs/>
                <w:sz w:val="28"/>
                <w:szCs w:val="28"/>
              </w:rPr>
            </w:pPr>
          </w:p>
        </w:tc>
        <w:tc>
          <w:tcPr>
            <w:tcW w:w="1162" w:type="pct"/>
            <w:shd w:val="clear" w:color="auto" w:fill="F2F2F2" w:themeFill="background1" w:themeFillShade="F2"/>
            <w:vAlign w:val="center"/>
          </w:tcPr>
          <w:p w14:paraId="6A364A73" w14:textId="1D578EDD" w:rsidR="0096493C" w:rsidRPr="0096493C" w:rsidRDefault="0096493C" w:rsidP="0051484E">
            <w:pPr>
              <w:spacing w:after="0" w:line="240" w:lineRule="auto"/>
              <w:rPr>
                <w:rFonts w:eastAsia="Times New Roman" w:cs="Calibri"/>
              </w:rPr>
            </w:pPr>
            <w:r w:rsidRPr="0096493C">
              <w:rPr>
                <w:rFonts w:eastAsia="Times New Roman" w:cs="Calibri"/>
              </w:rPr>
              <w:t>Crushed/struck by carts- bystander hazard</w:t>
            </w:r>
          </w:p>
        </w:tc>
        <w:tc>
          <w:tcPr>
            <w:tcW w:w="714" w:type="pct"/>
            <w:gridSpan w:val="2"/>
            <w:shd w:val="clear" w:color="auto" w:fill="F2F2F2" w:themeFill="background1" w:themeFillShade="F2"/>
            <w:vAlign w:val="center"/>
          </w:tcPr>
          <w:p w14:paraId="3FD30D6C" w14:textId="593BB66C" w:rsidR="0096493C"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Low/ Moderate</w:t>
            </w:r>
          </w:p>
        </w:tc>
        <w:tc>
          <w:tcPr>
            <w:tcW w:w="2143" w:type="pct"/>
            <w:shd w:val="clear" w:color="auto" w:fill="F2F2F2" w:themeFill="background1" w:themeFillShade="F2"/>
          </w:tcPr>
          <w:p w14:paraId="1EB6B470" w14:textId="5A10E43B" w:rsidR="0096493C" w:rsidRPr="00A14921" w:rsidRDefault="00A14921" w:rsidP="00A14921">
            <w:pPr>
              <w:pStyle w:val="ListParagraph"/>
              <w:numPr>
                <w:ilvl w:val="0"/>
                <w:numId w:val="3"/>
              </w:numPr>
              <w:spacing w:after="0" w:line="240" w:lineRule="auto"/>
              <w:rPr>
                <w:rFonts w:eastAsia="Times New Roman" w:cs="Calibri"/>
              </w:rPr>
            </w:pPr>
            <w:r w:rsidRPr="00A14921">
              <w:rPr>
                <w:rFonts w:eastAsia="Times New Roman" w:cs="Calibri"/>
              </w:rPr>
              <w:t>Make workers in the area aware of work before it is commenced</w:t>
            </w:r>
          </w:p>
        </w:tc>
      </w:tr>
      <w:tr w:rsidR="00A14921" w:rsidRPr="00487572" w14:paraId="2079CFFE" w14:textId="77777777" w:rsidTr="00A14921">
        <w:trPr>
          <w:trHeight w:val="720"/>
        </w:trPr>
        <w:tc>
          <w:tcPr>
            <w:tcW w:w="981" w:type="pct"/>
            <w:vMerge/>
            <w:shd w:val="clear" w:color="auto" w:fill="auto"/>
            <w:vAlign w:val="center"/>
          </w:tcPr>
          <w:p w14:paraId="25B8ACB1" w14:textId="77777777" w:rsidR="0096493C" w:rsidRDefault="0096493C" w:rsidP="0051484E">
            <w:pPr>
              <w:spacing w:after="0" w:line="240" w:lineRule="auto"/>
              <w:rPr>
                <w:rFonts w:eastAsia="Times New Roman" w:cs="Calibri"/>
                <w:b/>
                <w:bCs/>
                <w:sz w:val="28"/>
                <w:szCs w:val="28"/>
              </w:rPr>
            </w:pPr>
          </w:p>
        </w:tc>
        <w:tc>
          <w:tcPr>
            <w:tcW w:w="1162" w:type="pct"/>
            <w:shd w:val="clear" w:color="auto" w:fill="F2F2F2" w:themeFill="background1" w:themeFillShade="F2"/>
            <w:vAlign w:val="center"/>
          </w:tcPr>
          <w:p w14:paraId="38C5D912" w14:textId="72D9B919" w:rsidR="0096493C" w:rsidRPr="0096493C" w:rsidRDefault="0096493C" w:rsidP="0051484E">
            <w:pPr>
              <w:spacing w:after="0" w:line="240" w:lineRule="auto"/>
              <w:rPr>
                <w:rFonts w:eastAsia="Times New Roman" w:cs="Calibri"/>
              </w:rPr>
            </w:pPr>
            <w:r w:rsidRPr="0096493C">
              <w:rPr>
                <w:rFonts w:eastAsia="Times New Roman" w:cs="Calibri"/>
              </w:rPr>
              <w:t>Run over- bystander hazard</w:t>
            </w:r>
          </w:p>
        </w:tc>
        <w:tc>
          <w:tcPr>
            <w:tcW w:w="714" w:type="pct"/>
            <w:gridSpan w:val="2"/>
            <w:shd w:val="clear" w:color="auto" w:fill="F2F2F2" w:themeFill="background1" w:themeFillShade="F2"/>
            <w:vAlign w:val="center"/>
          </w:tcPr>
          <w:p w14:paraId="1925480E" w14:textId="213E5CBE" w:rsidR="0096493C"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Low/ Moderate</w:t>
            </w:r>
          </w:p>
        </w:tc>
        <w:tc>
          <w:tcPr>
            <w:tcW w:w="2143" w:type="pct"/>
            <w:shd w:val="clear" w:color="auto" w:fill="F2F2F2" w:themeFill="background1" w:themeFillShade="F2"/>
          </w:tcPr>
          <w:p w14:paraId="464A039F" w14:textId="3E1D34DB" w:rsidR="0096493C" w:rsidRPr="00A14921" w:rsidRDefault="00A14921" w:rsidP="00A14921">
            <w:pPr>
              <w:pStyle w:val="ListParagraph"/>
              <w:numPr>
                <w:ilvl w:val="0"/>
                <w:numId w:val="5"/>
              </w:numPr>
              <w:spacing w:after="0" w:line="240" w:lineRule="auto"/>
              <w:rPr>
                <w:rFonts w:eastAsia="Times New Roman" w:cs="Calibri"/>
              </w:rPr>
            </w:pPr>
            <w:r w:rsidRPr="00A14921">
              <w:rPr>
                <w:rFonts w:eastAsia="Times New Roman" w:cs="Calibri"/>
              </w:rPr>
              <w:t>Sound horn when backing up</w:t>
            </w:r>
          </w:p>
        </w:tc>
      </w:tr>
      <w:tr w:rsidR="0096493C" w:rsidRPr="00487572" w14:paraId="322776E7" w14:textId="77777777" w:rsidTr="00A14921">
        <w:trPr>
          <w:trHeight w:val="20"/>
        </w:trPr>
        <w:tc>
          <w:tcPr>
            <w:tcW w:w="981" w:type="pct"/>
            <w:vMerge w:val="restart"/>
            <w:shd w:val="clear" w:color="auto" w:fill="auto"/>
            <w:vAlign w:val="center"/>
          </w:tcPr>
          <w:p w14:paraId="02D9BFE6" w14:textId="24BB8150" w:rsidR="0096493C" w:rsidRPr="001B5685" w:rsidRDefault="0096493C" w:rsidP="0051484E">
            <w:pPr>
              <w:spacing w:after="0" w:line="240" w:lineRule="auto"/>
              <w:rPr>
                <w:rFonts w:eastAsia="Times New Roman" w:cs="Calibri"/>
                <w:b/>
                <w:bCs/>
                <w:sz w:val="28"/>
                <w:szCs w:val="28"/>
              </w:rPr>
            </w:pPr>
            <w:r>
              <w:rPr>
                <w:rFonts w:eastAsia="Times New Roman" w:cs="Calibri"/>
                <w:b/>
                <w:bCs/>
                <w:sz w:val="28"/>
                <w:szCs w:val="28"/>
              </w:rPr>
              <w:t>Unhook carts and return cart puller to designated charging station</w:t>
            </w:r>
          </w:p>
        </w:tc>
        <w:tc>
          <w:tcPr>
            <w:tcW w:w="1162" w:type="pct"/>
            <w:shd w:val="clear" w:color="auto" w:fill="auto"/>
            <w:vAlign w:val="center"/>
          </w:tcPr>
          <w:p w14:paraId="76A392BF" w14:textId="2FF34FD1" w:rsidR="0096493C" w:rsidRPr="0096493C" w:rsidRDefault="0096493C" w:rsidP="0096493C">
            <w:pPr>
              <w:spacing w:after="0" w:line="240" w:lineRule="auto"/>
              <w:rPr>
                <w:rFonts w:eastAsia="Times New Roman" w:cs="Calibri"/>
              </w:rPr>
            </w:pPr>
            <w:r w:rsidRPr="0096493C">
              <w:rPr>
                <w:rFonts w:eastAsia="Times New Roman" w:cs="Calibri"/>
              </w:rPr>
              <w:t>Cart tip over</w:t>
            </w:r>
          </w:p>
        </w:tc>
        <w:tc>
          <w:tcPr>
            <w:tcW w:w="714" w:type="pct"/>
            <w:gridSpan w:val="2"/>
            <w:shd w:val="clear" w:color="auto" w:fill="auto"/>
            <w:vAlign w:val="center"/>
          </w:tcPr>
          <w:p w14:paraId="7C41B26E" w14:textId="2449CE95" w:rsidR="0096493C" w:rsidRPr="001B5685"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Moderate</w:t>
            </w:r>
          </w:p>
        </w:tc>
        <w:tc>
          <w:tcPr>
            <w:tcW w:w="2143" w:type="pct"/>
            <w:shd w:val="clear" w:color="auto" w:fill="auto"/>
          </w:tcPr>
          <w:p w14:paraId="7F671F44" w14:textId="21654D2B" w:rsidR="0096493C" w:rsidRPr="00A14921" w:rsidRDefault="0096493C" w:rsidP="00A14921">
            <w:pPr>
              <w:pStyle w:val="ListParagraph"/>
              <w:numPr>
                <w:ilvl w:val="0"/>
                <w:numId w:val="4"/>
              </w:numPr>
              <w:spacing w:after="0" w:line="240" w:lineRule="auto"/>
              <w:rPr>
                <w:rFonts w:eastAsia="Times New Roman" w:cs="Calibri"/>
              </w:rPr>
            </w:pPr>
            <w:r w:rsidRPr="0096493C">
              <w:rPr>
                <w:rFonts w:eastAsia="Times New Roman" w:cs="Calibri"/>
              </w:rPr>
              <w:t>Instruct workers to drive slowly and take corners at low rate of speed. Instruct workers to come to a slow stop.</w:t>
            </w:r>
          </w:p>
        </w:tc>
      </w:tr>
      <w:tr w:rsidR="0096493C" w:rsidRPr="00487572" w14:paraId="5550C711" w14:textId="77777777" w:rsidTr="00A14921">
        <w:trPr>
          <w:trHeight w:val="144"/>
        </w:trPr>
        <w:tc>
          <w:tcPr>
            <w:tcW w:w="981" w:type="pct"/>
            <w:vMerge/>
            <w:shd w:val="clear" w:color="auto" w:fill="auto"/>
            <w:vAlign w:val="center"/>
          </w:tcPr>
          <w:p w14:paraId="30778E27" w14:textId="77777777" w:rsidR="0096493C" w:rsidRDefault="0096493C" w:rsidP="0051484E">
            <w:pPr>
              <w:spacing w:after="0" w:line="240" w:lineRule="auto"/>
              <w:rPr>
                <w:rFonts w:eastAsia="Times New Roman" w:cs="Calibri"/>
                <w:b/>
                <w:bCs/>
                <w:sz w:val="28"/>
                <w:szCs w:val="28"/>
              </w:rPr>
            </w:pPr>
          </w:p>
        </w:tc>
        <w:tc>
          <w:tcPr>
            <w:tcW w:w="1162" w:type="pct"/>
            <w:shd w:val="clear" w:color="auto" w:fill="auto"/>
            <w:vAlign w:val="center"/>
          </w:tcPr>
          <w:p w14:paraId="75952BAE" w14:textId="4A9354B0" w:rsidR="0096493C" w:rsidRPr="0096493C" w:rsidRDefault="0096493C" w:rsidP="00C85D7E">
            <w:pPr>
              <w:spacing w:after="0" w:line="240" w:lineRule="auto"/>
              <w:rPr>
                <w:rFonts w:eastAsia="Times New Roman" w:cs="Calibri"/>
              </w:rPr>
            </w:pPr>
            <w:r w:rsidRPr="0096493C">
              <w:rPr>
                <w:rFonts w:eastAsia="Times New Roman" w:cs="Calibri"/>
              </w:rPr>
              <w:t>Crushed/struck by carts- bystander hazard</w:t>
            </w:r>
          </w:p>
        </w:tc>
        <w:tc>
          <w:tcPr>
            <w:tcW w:w="714" w:type="pct"/>
            <w:gridSpan w:val="2"/>
            <w:shd w:val="clear" w:color="auto" w:fill="auto"/>
            <w:vAlign w:val="center"/>
          </w:tcPr>
          <w:p w14:paraId="76B9B748" w14:textId="48019ABC" w:rsidR="0096493C"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Low/ Moderate</w:t>
            </w:r>
          </w:p>
        </w:tc>
        <w:tc>
          <w:tcPr>
            <w:tcW w:w="2143" w:type="pct"/>
            <w:shd w:val="clear" w:color="auto" w:fill="auto"/>
          </w:tcPr>
          <w:p w14:paraId="4DB935C6" w14:textId="464E388C" w:rsidR="0096493C" w:rsidRPr="00A14921" w:rsidRDefault="00A14921" w:rsidP="00A14921">
            <w:pPr>
              <w:pStyle w:val="ListParagraph"/>
              <w:numPr>
                <w:ilvl w:val="0"/>
                <w:numId w:val="4"/>
              </w:numPr>
              <w:spacing w:after="0" w:line="240" w:lineRule="auto"/>
              <w:rPr>
                <w:rFonts w:eastAsia="Times New Roman" w:cs="Calibri"/>
                <w:sz w:val="24"/>
                <w:szCs w:val="24"/>
              </w:rPr>
            </w:pPr>
            <w:r w:rsidRPr="00A14921">
              <w:rPr>
                <w:rFonts w:eastAsia="Times New Roman" w:cs="Calibri"/>
              </w:rPr>
              <w:t>Make workers in the area aware of work before it is commenced</w:t>
            </w:r>
          </w:p>
        </w:tc>
      </w:tr>
      <w:tr w:rsidR="0096493C" w:rsidRPr="00487572" w14:paraId="6B9BB102" w14:textId="77777777" w:rsidTr="00A14921">
        <w:trPr>
          <w:trHeight w:val="144"/>
        </w:trPr>
        <w:tc>
          <w:tcPr>
            <w:tcW w:w="981" w:type="pct"/>
            <w:vMerge/>
            <w:shd w:val="clear" w:color="auto" w:fill="auto"/>
            <w:vAlign w:val="center"/>
          </w:tcPr>
          <w:p w14:paraId="16F1C4B9" w14:textId="77777777" w:rsidR="0096493C" w:rsidRDefault="0096493C" w:rsidP="0051484E">
            <w:pPr>
              <w:spacing w:after="0" w:line="240" w:lineRule="auto"/>
              <w:rPr>
                <w:rFonts w:eastAsia="Times New Roman" w:cs="Calibri"/>
                <w:b/>
                <w:bCs/>
                <w:sz w:val="28"/>
                <w:szCs w:val="28"/>
              </w:rPr>
            </w:pPr>
          </w:p>
        </w:tc>
        <w:tc>
          <w:tcPr>
            <w:tcW w:w="1162" w:type="pct"/>
            <w:shd w:val="clear" w:color="auto" w:fill="auto"/>
            <w:vAlign w:val="center"/>
          </w:tcPr>
          <w:p w14:paraId="5414B61D" w14:textId="5FAFF04D" w:rsidR="0096493C" w:rsidRPr="0096493C" w:rsidRDefault="0096493C" w:rsidP="00C85D7E">
            <w:pPr>
              <w:spacing w:after="0" w:line="240" w:lineRule="auto"/>
              <w:rPr>
                <w:rFonts w:eastAsia="Times New Roman" w:cs="Calibri"/>
              </w:rPr>
            </w:pPr>
            <w:r w:rsidRPr="0096493C">
              <w:rPr>
                <w:rFonts w:eastAsia="Times New Roman" w:cs="Calibri"/>
              </w:rPr>
              <w:t>Run over- bystander hazard</w:t>
            </w:r>
          </w:p>
        </w:tc>
        <w:tc>
          <w:tcPr>
            <w:tcW w:w="714" w:type="pct"/>
            <w:gridSpan w:val="2"/>
            <w:shd w:val="clear" w:color="auto" w:fill="auto"/>
            <w:vAlign w:val="center"/>
          </w:tcPr>
          <w:p w14:paraId="399B4642" w14:textId="23F77A89" w:rsidR="0096493C"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Low/ Moderate</w:t>
            </w:r>
          </w:p>
        </w:tc>
        <w:tc>
          <w:tcPr>
            <w:tcW w:w="2143" w:type="pct"/>
            <w:shd w:val="clear" w:color="auto" w:fill="auto"/>
          </w:tcPr>
          <w:p w14:paraId="14E33602" w14:textId="1A660270" w:rsidR="0096493C" w:rsidRPr="00A14921" w:rsidRDefault="00A14921" w:rsidP="00E0745E">
            <w:pPr>
              <w:pStyle w:val="ListParagraph"/>
              <w:numPr>
                <w:ilvl w:val="0"/>
                <w:numId w:val="4"/>
              </w:numPr>
              <w:spacing w:after="0" w:line="240" w:lineRule="auto"/>
              <w:rPr>
                <w:rFonts w:eastAsia="Times New Roman" w:cs="Calibri"/>
              </w:rPr>
            </w:pPr>
            <w:r w:rsidRPr="0096493C">
              <w:rPr>
                <w:rFonts w:eastAsia="Times New Roman" w:cs="Calibri"/>
              </w:rPr>
              <w:t>Sound horn when backing up</w:t>
            </w:r>
          </w:p>
        </w:tc>
      </w:tr>
      <w:tr w:rsidR="0096493C" w:rsidRPr="00487572" w14:paraId="7F8384DC" w14:textId="77777777" w:rsidTr="00A14921">
        <w:trPr>
          <w:trHeight w:val="720"/>
        </w:trPr>
        <w:tc>
          <w:tcPr>
            <w:tcW w:w="981" w:type="pct"/>
            <w:vMerge/>
            <w:shd w:val="clear" w:color="auto" w:fill="auto"/>
            <w:vAlign w:val="center"/>
          </w:tcPr>
          <w:p w14:paraId="4EE2821A" w14:textId="77777777" w:rsidR="0096493C" w:rsidRDefault="0096493C" w:rsidP="0051484E">
            <w:pPr>
              <w:spacing w:after="0" w:line="240" w:lineRule="auto"/>
              <w:rPr>
                <w:rFonts w:eastAsia="Times New Roman" w:cs="Calibri"/>
                <w:b/>
                <w:bCs/>
                <w:sz w:val="28"/>
                <w:szCs w:val="28"/>
              </w:rPr>
            </w:pPr>
          </w:p>
        </w:tc>
        <w:tc>
          <w:tcPr>
            <w:tcW w:w="1162" w:type="pct"/>
            <w:shd w:val="clear" w:color="auto" w:fill="auto"/>
            <w:vAlign w:val="center"/>
          </w:tcPr>
          <w:p w14:paraId="62A5FA55" w14:textId="0130B76A" w:rsidR="0096493C" w:rsidRPr="0096493C" w:rsidRDefault="0096493C" w:rsidP="00C85D7E">
            <w:pPr>
              <w:spacing w:after="0" w:line="240" w:lineRule="auto"/>
              <w:rPr>
                <w:rFonts w:eastAsia="Times New Roman" w:cs="Calibri"/>
              </w:rPr>
            </w:pPr>
            <w:r w:rsidRPr="0096493C">
              <w:rPr>
                <w:rFonts w:eastAsia="Times New Roman" w:cs="Calibri"/>
              </w:rPr>
              <w:t>Crush/Pinch- un attaching puller to carts</w:t>
            </w:r>
          </w:p>
        </w:tc>
        <w:tc>
          <w:tcPr>
            <w:tcW w:w="714" w:type="pct"/>
            <w:gridSpan w:val="2"/>
            <w:shd w:val="clear" w:color="auto" w:fill="auto"/>
            <w:vAlign w:val="center"/>
          </w:tcPr>
          <w:p w14:paraId="14817562" w14:textId="6C4B34FE" w:rsidR="0096493C" w:rsidRDefault="0096493C" w:rsidP="0096493C">
            <w:pPr>
              <w:spacing w:after="0" w:line="240" w:lineRule="auto"/>
              <w:jc w:val="center"/>
              <w:rPr>
                <w:rFonts w:eastAsia="Times New Roman" w:cs="Calibri"/>
                <w:b/>
                <w:bCs/>
                <w:sz w:val="24"/>
                <w:szCs w:val="24"/>
              </w:rPr>
            </w:pPr>
            <w:r>
              <w:rPr>
                <w:rFonts w:eastAsia="Times New Roman" w:cs="Calibri"/>
                <w:b/>
                <w:bCs/>
                <w:sz w:val="24"/>
                <w:szCs w:val="24"/>
              </w:rPr>
              <w:t>Low/ Moderate</w:t>
            </w:r>
          </w:p>
        </w:tc>
        <w:tc>
          <w:tcPr>
            <w:tcW w:w="2143" w:type="pct"/>
            <w:shd w:val="clear" w:color="auto" w:fill="auto"/>
          </w:tcPr>
          <w:p w14:paraId="4580F6A9" w14:textId="69ADCCCA" w:rsidR="0096493C" w:rsidRPr="00A14921" w:rsidRDefault="00A14921" w:rsidP="00A14921">
            <w:pPr>
              <w:pStyle w:val="ListParagraph"/>
              <w:numPr>
                <w:ilvl w:val="0"/>
                <w:numId w:val="6"/>
              </w:numPr>
              <w:spacing w:after="0" w:line="240" w:lineRule="auto"/>
              <w:rPr>
                <w:rFonts w:eastAsia="Times New Roman" w:cs="Calibri"/>
                <w:sz w:val="24"/>
                <w:szCs w:val="24"/>
              </w:rPr>
            </w:pPr>
            <w:r w:rsidRPr="00A14921">
              <w:rPr>
                <w:rFonts w:eastAsia="Times New Roman" w:cs="Calibri"/>
              </w:rPr>
              <w:t>Instruct workers never to put hands in pinch points</w:t>
            </w:r>
          </w:p>
        </w:tc>
      </w:tr>
      <w:tr w:rsidR="00905787" w:rsidRPr="00487572" w14:paraId="7DEAB121" w14:textId="77777777" w:rsidTr="005A466C">
        <w:trPr>
          <w:trHeight w:val="1296"/>
        </w:trPr>
        <w:tc>
          <w:tcPr>
            <w:tcW w:w="5000" w:type="pct"/>
            <w:gridSpan w:val="5"/>
            <w:shd w:val="clear" w:color="auto" w:fill="auto"/>
          </w:tcPr>
          <w:p w14:paraId="2F0957DB" w14:textId="462C47ED" w:rsidR="00905787" w:rsidRPr="00487572" w:rsidRDefault="00905787" w:rsidP="0051484E">
            <w:pPr>
              <w:spacing w:after="0" w:line="240" w:lineRule="auto"/>
              <w:rPr>
                <w:rFonts w:eastAsia="Times New Roman" w:cs="Calibri"/>
                <w:b/>
                <w:sz w:val="24"/>
                <w:szCs w:val="24"/>
              </w:rPr>
            </w:pPr>
            <w:r w:rsidRPr="00487572">
              <w:rPr>
                <w:rFonts w:eastAsia="Times New Roman" w:cs="Calibri"/>
                <w:b/>
                <w:sz w:val="24"/>
                <w:szCs w:val="24"/>
              </w:rPr>
              <w:t>O</w:t>
            </w:r>
            <w:r>
              <w:rPr>
                <w:rFonts w:eastAsia="Times New Roman" w:cs="Calibri"/>
                <w:b/>
                <w:sz w:val="24"/>
                <w:szCs w:val="24"/>
              </w:rPr>
              <w:t>ther</w:t>
            </w:r>
            <w:r w:rsidRPr="00487572">
              <w:rPr>
                <w:rFonts w:eastAsia="Times New Roman" w:cs="Calibri"/>
                <w:b/>
                <w:sz w:val="24"/>
                <w:szCs w:val="24"/>
              </w:rPr>
              <w:t xml:space="preserve"> R</w:t>
            </w:r>
            <w:r>
              <w:rPr>
                <w:rFonts w:eastAsia="Times New Roman" w:cs="Calibri"/>
                <w:b/>
                <w:sz w:val="24"/>
                <w:szCs w:val="24"/>
              </w:rPr>
              <w:t>ecommendations</w:t>
            </w:r>
            <w:r w:rsidRPr="00487572">
              <w:rPr>
                <w:rFonts w:eastAsia="Times New Roman" w:cs="Calibri"/>
                <w:b/>
                <w:sz w:val="24"/>
                <w:szCs w:val="24"/>
              </w:rPr>
              <w:t>:</w:t>
            </w:r>
          </w:p>
          <w:p w14:paraId="147C4188" w14:textId="5FF9FCDD" w:rsidR="00905787" w:rsidRPr="00487572" w:rsidRDefault="00E90473" w:rsidP="0051484E">
            <w:pPr>
              <w:spacing w:after="0" w:line="240" w:lineRule="auto"/>
              <w:rPr>
                <w:rFonts w:eastAsia="Times New Roman" w:cs="Calibri"/>
                <w:sz w:val="24"/>
                <w:szCs w:val="24"/>
              </w:rPr>
            </w:pPr>
            <w:r>
              <w:rPr>
                <w:rFonts w:eastAsia="Times New Roman" w:cs="Calibri"/>
                <w:sz w:val="24"/>
                <w:szCs w:val="24"/>
              </w:rPr>
              <w:t xml:space="preserve">Before use, conduct a pre-trip inspection on electric cart puller, if not safe for use, report to a supervisor and put out of service. </w:t>
            </w:r>
          </w:p>
        </w:tc>
      </w:tr>
    </w:tbl>
    <w:p w14:paraId="0EB93B79" w14:textId="45A010FF" w:rsidR="002141B7" w:rsidRDefault="002141B7"/>
    <w:sectPr w:rsidR="002141B7" w:rsidSect="0096493C">
      <w:type w:val="continuous"/>
      <w:pgSz w:w="12240" w:h="15840"/>
      <w:pgMar w:top="1440" w:right="1080" w:bottom="1440" w:left="108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21675" w14:textId="77777777" w:rsidR="002206F8" w:rsidRDefault="002206F8" w:rsidP="0096493C">
      <w:pPr>
        <w:spacing w:after="0" w:line="240" w:lineRule="auto"/>
      </w:pPr>
      <w:r>
        <w:separator/>
      </w:r>
    </w:p>
  </w:endnote>
  <w:endnote w:type="continuationSeparator" w:id="0">
    <w:p w14:paraId="6902DF75" w14:textId="77777777" w:rsidR="002206F8" w:rsidRDefault="002206F8" w:rsidP="00964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65CE" w14:textId="608D23F7" w:rsidR="0096493C" w:rsidRDefault="0096493C">
    <w:pPr>
      <w:pStyle w:val="Footer"/>
    </w:pPr>
    <w:r>
      <w:rPr>
        <w:noProof/>
      </w:rPr>
      <w:drawing>
        <wp:anchor distT="0" distB="0" distL="114300" distR="114300" simplePos="0" relativeHeight="251658240" behindDoc="1" locked="0" layoutInCell="1" allowOverlap="1" wp14:anchorId="3FBAD25E" wp14:editId="6180DFEA">
          <wp:simplePos x="0" y="0"/>
          <wp:positionH relativeFrom="margin">
            <wp:posOffset>0</wp:posOffset>
          </wp:positionH>
          <wp:positionV relativeFrom="page">
            <wp:posOffset>9357360</wp:posOffset>
          </wp:positionV>
          <wp:extent cx="6394450" cy="365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382C" w14:textId="77777777" w:rsidR="002206F8" w:rsidRDefault="002206F8" w:rsidP="0096493C">
      <w:pPr>
        <w:spacing w:after="0" w:line="240" w:lineRule="auto"/>
      </w:pPr>
      <w:r>
        <w:separator/>
      </w:r>
    </w:p>
  </w:footnote>
  <w:footnote w:type="continuationSeparator" w:id="0">
    <w:p w14:paraId="68B1E73E" w14:textId="77777777" w:rsidR="002206F8" w:rsidRDefault="002206F8" w:rsidP="00964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0A51" w14:textId="6D020895" w:rsidR="0096493C" w:rsidRPr="0096493C" w:rsidRDefault="0096493C">
    <w:pPr>
      <w:pStyle w:val="Header"/>
      <w:rPr>
        <w:b/>
        <w:bCs/>
        <w:color w:val="156570"/>
        <w:sz w:val="40"/>
        <w:szCs w:val="40"/>
      </w:rPr>
    </w:pPr>
    <w:r w:rsidRPr="0096493C">
      <w:rPr>
        <w:b/>
        <w:bCs/>
        <w:color w:val="156570"/>
        <w:sz w:val="40"/>
        <w:szCs w:val="40"/>
      </w:rPr>
      <w:t>Risk Assessment: Electric Cart Puller</w:t>
    </w:r>
  </w:p>
  <w:p w14:paraId="6777E823" w14:textId="1716CB97" w:rsidR="0096493C" w:rsidRPr="0096493C" w:rsidRDefault="0096493C">
    <w:pPr>
      <w:pStyle w:val="Header"/>
      <w:rPr>
        <w:color w:val="156570"/>
        <w:sz w:val="28"/>
        <w:szCs w:val="28"/>
      </w:rPr>
    </w:pPr>
    <w:r w:rsidRPr="0096493C">
      <w:rPr>
        <w:color w:val="156570"/>
        <w:sz w:val="28"/>
        <w:szCs w:val="28"/>
      </w:rPr>
      <w:t>Floral Greenhouse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3A5"/>
    <w:multiLevelType w:val="hybridMultilevel"/>
    <w:tmpl w:val="EE1AF9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DE443C6"/>
    <w:multiLevelType w:val="hybridMultilevel"/>
    <w:tmpl w:val="694863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E865BD6"/>
    <w:multiLevelType w:val="hybridMultilevel"/>
    <w:tmpl w:val="83B66C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B955F8C"/>
    <w:multiLevelType w:val="hybridMultilevel"/>
    <w:tmpl w:val="7A963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FA52373"/>
    <w:multiLevelType w:val="hybridMultilevel"/>
    <w:tmpl w:val="AA1EE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F9563D9"/>
    <w:multiLevelType w:val="hybridMultilevel"/>
    <w:tmpl w:val="8B746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TVC9HSM81Y2z5rPAIHOJZz3nurP1Mglf8KBk/lvBtlFzTX26/zRt3dKU+GOORoTBs88MISNrV+MBCw2gyUn5A==" w:salt="Xa0TsNQf8MDaNlIPymUY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87"/>
    <w:rsid w:val="001F4B08"/>
    <w:rsid w:val="002141B7"/>
    <w:rsid w:val="002206F8"/>
    <w:rsid w:val="00302806"/>
    <w:rsid w:val="00370BD8"/>
    <w:rsid w:val="005A466C"/>
    <w:rsid w:val="00630695"/>
    <w:rsid w:val="006375C0"/>
    <w:rsid w:val="00746AD5"/>
    <w:rsid w:val="00817214"/>
    <w:rsid w:val="008350B2"/>
    <w:rsid w:val="00905787"/>
    <w:rsid w:val="009421F3"/>
    <w:rsid w:val="0096493C"/>
    <w:rsid w:val="00976096"/>
    <w:rsid w:val="00A14921"/>
    <w:rsid w:val="00C56DBF"/>
    <w:rsid w:val="00C85D7E"/>
    <w:rsid w:val="00E0745E"/>
    <w:rsid w:val="00E90473"/>
    <w:rsid w:val="00EB52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DB4ED"/>
  <w15:chartTrackingRefBased/>
  <w15:docId w15:val="{978D0FE4-3A4B-45BF-A6BE-68B48F70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78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93C"/>
    <w:rPr>
      <w:rFonts w:ascii="Calibri" w:eastAsia="Calibri" w:hAnsi="Calibri" w:cs="Times New Roman"/>
      <w:lang w:val="en-US"/>
    </w:rPr>
  </w:style>
  <w:style w:type="paragraph" w:styleId="Footer">
    <w:name w:val="footer"/>
    <w:basedOn w:val="Normal"/>
    <w:link w:val="FooterChar"/>
    <w:uiPriority w:val="99"/>
    <w:unhideWhenUsed/>
    <w:rsid w:val="00964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93C"/>
    <w:rPr>
      <w:rFonts w:ascii="Calibri" w:eastAsia="Calibri" w:hAnsi="Calibri" w:cs="Times New Roman"/>
      <w:lang w:val="en-US"/>
    </w:rPr>
  </w:style>
  <w:style w:type="paragraph" w:styleId="ListParagraph">
    <w:name w:val="List Paragraph"/>
    <w:basedOn w:val="Normal"/>
    <w:uiPriority w:val="34"/>
    <w:qFormat/>
    <w:rsid w:val="00964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FFC47A55434043BB77D3842F1B731D" ma:contentTypeVersion="12" ma:contentTypeDescription="Create a new document." ma:contentTypeScope="" ma:versionID="b94438562dc01d819a0c03ba0bb6a52f">
  <xsd:schema xmlns:xsd="http://www.w3.org/2001/XMLSchema" xmlns:xs="http://www.w3.org/2001/XMLSchema" xmlns:p="http://schemas.microsoft.com/office/2006/metadata/properties" xmlns:ns2="e7d3e0ce-ae07-4d7a-b342-a6b722b764e6" xmlns:ns3="aeb1ba32-1893-4c74-ab66-7c9a5e21d941" targetNamespace="http://schemas.microsoft.com/office/2006/metadata/properties" ma:root="true" ma:fieldsID="14a57b86e62945de72327b0a15749cd4" ns2:_="" ns3:_="">
    <xsd:import namespace="e7d3e0ce-ae07-4d7a-b342-a6b722b764e6"/>
    <xsd:import namespace="aeb1ba32-1893-4c74-ab66-7c9a5e21d9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3e0ce-ae07-4d7a-b342-a6b722b764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b1ba32-1893-4c74-ab66-7c9a5e21d9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4692-B58B-4B32-BC33-F0050D119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28730C-3EDB-4BDF-804F-2A6B487B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3e0ce-ae07-4d7a-b342-a6b722b764e6"/>
    <ds:schemaRef ds:uri="aeb1ba32-1893-4c74-ab66-7c9a5e21d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4F15D2-1741-46B0-BC8C-3099F51B5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16</cp:revision>
  <dcterms:created xsi:type="dcterms:W3CDTF">2020-10-27T23:17:00Z</dcterms:created>
  <dcterms:modified xsi:type="dcterms:W3CDTF">2021-08-30T18:20:00Z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0x010100BAFFC47A55434043BB77D3842F1B731D</vt:lpwstr>
  </property>
</Properties>
</file>